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1F26F24B" w:rsidR="008A22CF" w:rsidRPr="00551C97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551C97">
        <w:t>3GPP TSG-RAN WG4</w:t>
      </w:r>
      <w:r w:rsidR="001D4850" w:rsidRPr="00551C97">
        <w:t xml:space="preserve"> Meeting</w:t>
      </w:r>
      <w:r w:rsidR="005071CC" w:rsidRPr="00551C97">
        <w:t xml:space="preserve"> </w:t>
      </w:r>
      <w:r w:rsidR="005D1E89" w:rsidRPr="00551C97">
        <w:t>#</w:t>
      </w:r>
      <w:r w:rsidR="00615DC1" w:rsidRPr="00551C97">
        <w:t>9</w:t>
      </w:r>
      <w:r w:rsidR="002D2515" w:rsidRPr="00551C97">
        <w:t>8</w:t>
      </w:r>
      <w:r w:rsidR="00FF4A57" w:rsidRPr="00551C97">
        <w:t>bis</w:t>
      </w:r>
      <w:r w:rsidR="00B85E70" w:rsidRPr="00551C97">
        <w:t>-e</w:t>
      </w:r>
      <w:r w:rsidRPr="00551C97">
        <w:tab/>
      </w:r>
      <w:r w:rsidR="004B60B9" w:rsidRPr="00551C97">
        <w:rPr>
          <w:szCs w:val="24"/>
        </w:rPr>
        <w:t>R4-</w:t>
      </w:r>
      <w:r w:rsidR="006D1D65" w:rsidRPr="00551C97">
        <w:rPr>
          <w:szCs w:val="24"/>
        </w:rPr>
        <w:t>2</w:t>
      </w:r>
      <w:r w:rsidR="002D2515" w:rsidRPr="00551C97">
        <w:rPr>
          <w:szCs w:val="24"/>
        </w:rPr>
        <w:t>10</w:t>
      </w:r>
      <w:r w:rsidR="00F964C3">
        <w:rPr>
          <w:szCs w:val="24"/>
        </w:rPr>
        <w:t>6874</w:t>
      </w:r>
    </w:p>
    <w:p w14:paraId="500197F1" w14:textId="1DE62CCC" w:rsidR="005D1E89" w:rsidRPr="00551C97" w:rsidRDefault="00B85E70" w:rsidP="005D1E89">
      <w:pPr>
        <w:pStyle w:val="3GPPHeader"/>
      </w:pPr>
      <w:bookmarkStart w:id="1" w:name="OLE_LINK3"/>
      <w:bookmarkStart w:id="2" w:name="OLE_LINK4"/>
      <w:r w:rsidRPr="00551C97">
        <w:t xml:space="preserve">Electronic </w:t>
      </w:r>
      <w:r w:rsidR="00533490" w:rsidRPr="00551C97">
        <w:t>M</w:t>
      </w:r>
      <w:r w:rsidRPr="00551C97">
        <w:t>eeting</w:t>
      </w:r>
      <w:r w:rsidR="00526BF8" w:rsidRPr="00551C97">
        <w:t xml:space="preserve">, </w:t>
      </w:r>
      <w:r w:rsidR="00FF4A57" w:rsidRPr="00551C97">
        <w:t>12</w:t>
      </w:r>
      <w:r w:rsidR="002D2515" w:rsidRPr="00551C97">
        <w:t xml:space="preserve"> </w:t>
      </w:r>
      <w:r w:rsidR="00FF4A57" w:rsidRPr="00551C97">
        <w:t>April</w:t>
      </w:r>
      <w:r w:rsidR="00615DC1" w:rsidRPr="00551C97">
        <w:t xml:space="preserve"> </w:t>
      </w:r>
      <w:r w:rsidR="00526BF8" w:rsidRPr="00551C97">
        <w:t xml:space="preserve">– </w:t>
      </w:r>
      <w:r w:rsidR="00FF4A57" w:rsidRPr="00551C97">
        <w:t>20</w:t>
      </w:r>
      <w:r w:rsidR="005D1E89" w:rsidRPr="00551C97">
        <w:t xml:space="preserve"> </w:t>
      </w:r>
      <w:r w:rsidR="00FF4A57" w:rsidRPr="00551C97">
        <w:t>April</w:t>
      </w:r>
      <w:r w:rsidR="00F956B1" w:rsidRPr="00551C97">
        <w:t xml:space="preserve"> </w:t>
      </w:r>
      <w:r w:rsidR="005D1E89" w:rsidRPr="00551C97">
        <w:t>20</w:t>
      </w:r>
      <w:r w:rsidR="006D1D65" w:rsidRPr="00551C97">
        <w:t>2</w:t>
      </w:r>
      <w:r w:rsidR="002D2515" w:rsidRPr="00551C97">
        <w:t>1</w:t>
      </w:r>
    </w:p>
    <w:bookmarkEnd w:id="1"/>
    <w:bookmarkEnd w:id="2"/>
    <w:p w14:paraId="65F55581" w14:textId="77777777" w:rsidR="008A22CF" w:rsidRPr="00551C97" w:rsidRDefault="008A22CF" w:rsidP="008A22CF">
      <w:pPr>
        <w:pStyle w:val="3GPPHeader"/>
      </w:pPr>
    </w:p>
    <w:p w14:paraId="0FDE225D" w14:textId="352C2E87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Agenda Item:</w:t>
      </w:r>
      <w:r w:rsidRPr="00551C97">
        <w:rPr>
          <w:sz w:val="22"/>
        </w:rPr>
        <w:tab/>
      </w:r>
      <w:r w:rsidR="00DC426F">
        <w:rPr>
          <w:sz w:val="22"/>
        </w:rPr>
        <w:t>5.1.3.3.13</w:t>
      </w:r>
    </w:p>
    <w:p w14:paraId="57D8FDDC" w14:textId="59E8C7E0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Source:</w:t>
      </w:r>
      <w:r w:rsidRPr="00551C97">
        <w:rPr>
          <w:sz w:val="22"/>
        </w:rPr>
        <w:tab/>
        <w:t>Ericsson</w:t>
      </w:r>
    </w:p>
    <w:p w14:paraId="3A8FC3FA" w14:textId="6DFA60EF" w:rsidR="008A22CF" w:rsidRPr="00551C97" w:rsidRDefault="008A22CF" w:rsidP="00603D49">
      <w:pPr>
        <w:pStyle w:val="3GPPHeader"/>
        <w:ind w:left="1701" w:hanging="1701"/>
        <w:rPr>
          <w:sz w:val="22"/>
        </w:rPr>
      </w:pPr>
      <w:r w:rsidRPr="00551C97">
        <w:rPr>
          <w:sz w:val="22"/>
        </w:rPr>
        <w:t>Title:</w:t>
      </w:r>
      <w:r w:rsidRPr="00551C97">
        <w:rPr>
          <w:sz w:val="22"/>
        </w:rPr>
        <w:tab/>
      </w:r>
      <w:r w:rsidR="005B67E0" w:rsidRPr="00551C97">
        <w:rPr>
          <w:sz w:val="22"/>
        </w:rPr>
        <w:t xml:space="preserve">Test cases on link recovery and L1-RSRP reporting </w:t>
      </w:r>
      <w:r w:rsidR="000B052E">
        <w:rPr>
          <w:sz w:val="22"/>
        </w:rPr>
        <w:t>for</w:t>
      </w:r>
      <w:r w:rsidR="005B67E0" w:rsidRPr="00551C97">
        <w:rPr>
          <w:sz w:val="22"/>
        </w:rPr>
        <w:t xml:space="preserve"> NR-U</w:t>
      </w:r>
    </w:p>
    <w:p w14:paraId="385E2C9B" w14:textId="6BB75015" w:rsidR="008A22CF" w:rsidRPr="00551C97" w:rsidRDefault="008A22CF" w:rsidP="008A22CF">
      <w:pPr>
        <w:pStyle w:val="3GPPHeader"/>
        <w:rPr>
          <w:sz w:val="22"/>
        </w:rPr>
      </w:pPr>
      <w:r w:rsidRPr="00551C97">
        <w:rPr>
          <w:sz w:val="22"/>
        </w:rPr>
        <w:t>Document for:</w:t>
      </w:r>
      <w:r w:rsidRPr="00551C97">
        <w:rPr>
          <w:sz w:val="22"/>
        </w:rPr>
        <w:tab/>
      </w:r>
      <w:r w:rsidR="0064423E" w:rsidRPr="00551C97">
        <w:rPr>
          <w:sz w:val="22"/>
        </w:rPr>
        <w:t>Discussion</w:t>
      </w:r>
    </w:p>
    <w:p w14:paraId="691BCF8B" w14:textId="3135ABBC" w:rsidR="005D0A8E" w:rsidRPr="00551C97" w:rsidRDefault="009B01F8" w:rsidP="005D0A8E">
      <w:pPr>
        <w:pStyle w:val="Heading1"/>
        <w:rPr>
          <w:lang w:val="en-US"/>
        </w:rPr>
      </w:pPr>
      <w:r w:rsidRPr="00551C97">
        <w:rPr>
          <w:lang w:val="en-US"/>
        </w:rPr>
        <w:t>1</w:t>
      </w:r>
      <w:r w:rsidRPr="00551C97">
        <w:rPr>
          <w:lang w:val="en-US"/>
        </w:rPr>
        <w:tab/>
        <w:t>Introduction</w:t>
      </w:r>
    </w:p>
    <w:p w14:paraId="730A1DB7" w14:textId="22AAF415" w:rsidR="005D0A8E" w:rsidRPr="00551C97" w:rsidRDefault="00670A3C" w:rsidP="00980B64">
      <w:r w:rsidRPr="00551C97">
        <w:t>RAN4</w:t>
      </w:r>
      <w:r w:rsidR="0010703D" w:rsidRPr="00551C97">
        <w:t>#98-e</w:t>
      </w:r>
      <w:r w:rsidRPr="00551C97">
        <w:t xml:space="preserve"> </w:t>
      </w:r>
      <w:r w:rsidR="005B67E0" w:rsidRPr="00551C97">
        <w:t xml:space="preserve">endorsed the test cases for beam management for NR-U </w:t>
      </w:r>
      <w:r w:rsidR="009F708B" w:rsidRPr="00551C97">
        <w:fldChar w:fldCharType="begin"/>
      </w:r>
      <w:r w:rsidR="009F708B" w:rsidRPr="00551C97">
        <w:instrText xml:space="preserve"> REF _Ref67054409 \r \h </w:instrText>
      </w:r>
      <w:r w:rsidR="009F708B" w:rsidRPr="00551C97">
        <w:fldChar w:fldCharType="separate"/>
      </w:r>
      <w:r w:rsidR="009F708B" w:rsidRPr="00551C97">
        <w:t>[1]</w:t>
      </w:r>
      <w:r w:rsidR="009F708B" w:rsidRPr="00551C97">
        <w:fldChar w:fldCharType="end"/>
      </w:r>
      <w:r w:rsidR="00835840" w:rsidRPr="00551C97">
        <w:t xml:space="preserve">, </w:t>
      </w:r>
      <w:r w:rsidR="005B67E0" w:rsidRPr="00551C97">
        <w:t xml:space="preserve">but there are </w:t>
      </w:r>
      <w:r w:rsidR="007E5D6F">
        <w:t>many</w:t>
      </w:r>
      <w:r w:rsidR="005B67E0" w:rsidRPr="00551C97">
        <w:t xml:space="preserve"> TBDs</w:t>
      </w:r>
      <w:r w:rsidR="00E72B40" w:rsidRPr="00551C97">
        <w:t xml:space="preserve">. This contribution discusses the open parameters to complete the BM test cases. </w:t>
      </w:r>
    </w:p>
    <w:p w14:paraId="56AAB2C8" w14:textId="073515F1" w:rsidR="00DD3554" w:rsidRPr="00551C97" w:rsidRDefault="003C48CF" w:rsidP="008807A7">
      <w:pPr>
        <w:pStyle w:val="Heading1"/>
        <w:rPr>
          <w:lang w:val="en-US"/>
        </w:rPr>
      </w:pPr>
      <w:r w:rsidRPr="00551C97">
        <w:rPr>
          <w:lang w:val="en-US"/>
        </w:rPr>
        <w:t>2</w:t>
      </w:r>
      <w:r w:rsidRPr="00551C97">
        <w:rPr>
          <w:lang w:val="en-US"/>
        </w:rPr>
        <w:tab/>
        <w:t>Discussion</w:t>
      </w:r>
    </w:p>
    <w:p w14:paraId="1A977FBE" w14:textId="238B76FF" w:rsidR="00443353" w:rsidRPr="00551C97" w:rsidRDefault="00443353" w:rsidP="00443353">
      <w:pPr>
        <w:pStyle w:val="Heading2"/>
        <w:rPr>
          <w:lang w:val="en-US"/>
        </w:rPr>
      </w:pPr>
      <w:r w:rsidRPr="00551C97">
        <w:rPr>
          <w:lang w:val="en-US"/>
        </w:rPr>
        <w:t>2.1</w:t>
      </w:r>
      <w:r w:rsidRPr="00551C97">
        <w:rPr>
          <w:lang w:val="en-US"/>
        </w:rPr>
        <w:tab/>
        <w:t>Beam failure detection and link recovery</w:t>
      </w:r>
    </w:p>
    <w:p w14:paraId="39E9DF8A" w14:textId="2D48D66A" w:rsidR="00443353" w:rsidRDefault="00443353" w:rsidP="00443353">
      <w:pPr>
        <w:pStyle w:val="Heading3"/>
        <w:rPr>
          <w:lang w:val="en-US"/>
        </w:rPr>
      </w:pPr>
      <w:r w:rsidRPr="00551C97">
        <w:rPr>
          <w:lang w:val="en-US"/>
        </w:rPr>
        <w:t>2.1.</w:t>
      </w:r>
      <w:r w:rsidR="00202942">
        <w:rPr>
          <w:lang w:val="en-US"/>
        </w:rPr>
        <w:t>1</w:t>
      </w:r>
      <w:r w:rsidRPr="00551C97">
        <w:rPr>
          <w:lang w:val="en-US"/>
        </w:rPr>
        <w:tab/>
        <w:t>Time duration and timer value</w:t>
      </w:r>
    </w:p>
    <w:p w14:paraId="5E565FBF" w14:textId="2EBA0315" w:rsidR="00C55B5B" w:rsidRPr="00C55B5B" w:rsidRDefault="00C55B5B" w:rsidP="00C55B5B">
      <w:r>
        <w:t xml:space="preserve">One of the remaining issues is the time duration during the tests, </w:t>
      </w:r>
      <w:proofErr w:type="spellStart"/>
      <w:r>
        <w:t>i.e</w:t>
      </w:r>
      <w:proofErr w:type="spellEnd"/>
      <w:r>
        <w:t xml:space="preserve">, T1-T5, in </w:t>
      </w:r>
      <w:r w:rsidR="009F5FC6">
        <w:fldChar w:fldCharType="begin"/>
      </w:r>
      <w:r w:rsidR="009F5FC6">
        <w:instrText xml:space="preserve"> REF _Ref67493020 \h </w:instrText>
      </w:r>
      <w:r w:rsidR="009F5FC6">
        <w:fldChar w:fldCharType="separate"/>
      </w:r>
      <w:r w:rsidR="009F5FC6">
        <w:t xml:space="preserve">Figure </w:t>
      </w:r>
      <w:r w:rsidR="009F5FC6">
        <w:rPr>
          <w:noProof/>
        </w:rPr>
        <w:t>1</w:t>
      </w:r>
      <w:r w:rsidR="009F5FC6">
        <w:fldChar w:fldCharType="end"/>
      </w:r>
      <w:r w:rsidR="009F5FC6">
        <w:t xml:space="preserve">. </w:t>
      </w:r>
      <w:r w:rsidR="00014E20">
        <w:t>Since RAN4 agreed to extend the evaluation period</w:t>
      </w:r>
      <w:r w:rsidR="00336EB1">
        <w:t>s of both BFD and CBD</w:t>
      </w:r>
      <w:r w:rsidR="00014E20">
        <w:t xml:space="preserve"> due to the DL LBT failure</w:t>
      </w:r>
      <w:r w:rsidR="00336EB1">
        <w:t xml:space="preserve"> as shown in </w:t>
      </w:r>
      <w:r w:rsidR="003F3EB7">
        <w:fldChar w:fldCharType="begin"/>
      </w:r>
      <w:r w:rsidR="003F3EB7">
        <w:instrText xml:space="preserve"> REF _Ref67493196 \h </w:instrText>
      </w:r>
      <w:r w:rsidR="003F3EB7">
        <w:fldChar w:fldCharType="separate"/>
      </w:r>
      <w:r w:rsidR="003F3EB7">
        <w:t xml:space="preserve">Table </w:t>
      </w:r>
      <w:r w:rsidR="003F3EB7">
        <w:rPr>
          <w:noProof/>
        </w:rPr>
        <w:t>1</w:t>
      </w:r>
      <w:r w:rsidR="003F3EB7">
        <w:fldChar w:fldCharType="end"/>
      </w:r>
      <w:r w:rsidR="003F3EB7">
        <w:t xml:space="preserve"> and </w:t>
      </w:r>
      <w:r w:rsidR="003F3EB7">
        <w:fldChar w:fldCharType="begin"/>
      </w:r>
      <w:r w:rsidR="003F3EB7">
        <w:instrText xml:space="preserve"> REF _Ref67493198 \h </w:instrText>
      </w:r>
      <w:r w:rsidR="003F3EB7">
        <w:fldChar w:fldCharType="separate"/>
      </w:r>
      <w:r w:rsidR="003F3EB7">
        <w:t xml:space="preserve">Table </w:t>
      </w:r>
      <w:r w:rsidR="003F3EB7">
        <w:rPr>
          <w:noProof/>
        </w:rPr>
        <w:t>2</w:t>
      </w:r>
      <w:r w:rsidR="003F3EB7">
        <w:fldChar w:fldCharType="end"/>
      </w:r>
      <w:r w:rsidR="003F3EB7">
        <w:t>, respectively</w:t>
      </w:r>
      <w:r w:rsidR="00E93275">
        <w:t xml:space="preserve"> </w:t>
      </w:r>
      <w:r w:rsidR="00E93275">
        <w:fldChar w:fldCharType="begin"/>
      </w:r>
      <w:r w:rsidR="00E93275">
        <w:instrText xml:space="preserve"> REF _Ref67493472 \r \h </w:instrText>
      </w:r>
      <w:r w:rsidR="00E93275">
        <w:fldChar w:fldCharType="separate"/>
      </w:r>
      <w:r w:rsidR="00E93275">
        <w:t>[2]</w:t>
      </w:r>
      <w:r w:rsidR="00E93275">
        <w:fldChar w:fldCharType="end"/>
      </w:r>
      <w:r w:rsidR="003F3EB7">
        <w:t xml:space="preserve">, </w:t>
      </w:r>
      <w:r w:rsidR="00485C3A">
        <w:t xml:space="preserve">the time durations for NR-U should be extended accordingly. </w:t>
      </w:r>
    </w:p>
    <w:p w14:paraId="54F4D461" w14:textId="77777777" w:rsidR="00C55B5B" w:rsidRDefault="00C55B5B" w:rsidP="00D724BF"/>
    <w:p w14:paraId="296AB00C" w14:textId="692E3A53" w:rsidR="00DD47EA" w:rsidRDefault="00C55B5B" w:rsidP="00D724BF">
      <w:r w:rsidRPr="00551C97">
        <w:rPr>
          <w:rFonts w:ascii="Arial" w:hAnsi="Arial"/>
          <w:b/>
          <w:noProof/>
          <w:lang w:eastAsia="zh-CN"/>
        </w:rPr>
        <w:drawing>
          <wp:inline distT="0" distB="0" distL="0" distR="0" wp14:anchorId="39FF75DB" wp14:editId="18591A0B">
            <wp:extent cx="4809428" cy="2273548"/>
            <wp:effectExtent l="0" t="0" r="0" b="0"/>
            <wp:docPr id="31" name="图片 33" descr="C:\Users\w00527694\Pictures\图片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w00527694\Pictures\图片2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96" cy="2282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FD78" w14:textId="58DF3F41" w:rsidR="00C55B5B" w:rsidRDefault="00335D5A" w:rsidP="00335D5A">
      <w:pPr>
        <w:pStyle w:val="Caption"/>
      </w:pPr>
      <w:bookmarkStart w:id="3" w:name="_Ref6749302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ab/>
        <w:t>Time duration for link recovery test cases.</w:t>
      </w:r>
    </w:p>
    <w:p w14:paraId="7FF367D0" w14:textId="0A151FB6" w:rsidR="00B00D0E" w:rsidRPr="00DB2199" w:rsidRDefault="008E4E34" w:rsidP="008E4E34">
      <w:pPr>
        <w:pStyle w:val="Caption"/>
      </w:pPr>
      <w:bookmarkStart w:id="4" w:name="_Ref67493196"/>
      <w:r>
        <w:t xml:space="preserve">Table </w:t>
      </w:r>
      <w:fldSimple w:instr=" SEQ Table \* ARABIC ">
        <w:r w:rsidR="00E62E59">
          <w:rPr>
            <w:noProof/>
          </w:rPr>
          <w:t>1</w:t>
        </w:r>
      </w:fldSimple>
      <w:bookmarkEnd w:id="4"/>
      <w:r>
        <w:tab/>
        <w:t>Evaluation period of BFD with CCA.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</w:tblGrid>
      <w:tr w:rsidR="00B00D0E" w:rsidRPr="00DB2199" w14:paraId="4C004414" w14:textId="77777777" w:rsidTr="009B0F9E">
        <w:trPr>
          <w:trHeight w:val="206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E2A4DA" w14:textId="77777777" w:rsidR="00B00D0E" w:rsidRPr="00DB2199" w:rsidRDefault="00B00D0E" w:rsidP="009B0F9E">
            <w:pPr>
              <w:pStyle w:val="TAH"/>
            </w:pPr>
            <w:r w:rsidRPr="00DB2199">
              <w:lastRenderedPageBreak/>
              <w:t>Configuration</w:t>
            </w:r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6A4" w14:textId="77777777" w:rsidR="00B00D0E" w:rsidRPr="00DB2199" w:rsidRDefault="00B00D0E" w:rsidP="009B0F9E">
            <w:pPr>
              <w:pStyle w:val="TAH"/>
            </w:pPr>
            <w:proofErr w:type="spellStart"/>
            <w:r w:rsidRPr="00DB2199">
              <w:t>T</w:t>
            </w:r>
            <w:r w:rsidRPr="00DB2199">
              <w:rPr>
                <w:vertAlign w:val="subscript"/>
              </w:rPr>
              <w:t>Evaluate_BFD_SSB_CCA</w:t>
            </w:r>
            <w:proofErr w:type="spellEnd"/>
            <w:r w:rsidRPr="00DB2199">
              <w:t xml:space="preserve"> (</w:t>
            </w:r>
            <w:proofErr w:type="spellStart"/>
            <w:r w:rsidRPr="00DB2199">
              <w:t>ms</w:t>
            </w:r>
            <w:proofErr w:type="spellEnd"/>
            <w:r w:rsidRPr="00DB2199">
              <w:t xml:space="preserve">)  </w:t>
            </w:r>
          </w:p>
        </w:tc>
      </w:tr>
      <w:tr w:rsidR="00B00D0E" w:rsidRPr="00DB2199" w14:paraId="6AEA6154" w14:textId="77777777" w:rsidTr="009B0F9E">
        <w:trPr>
          <w:jc w:val="center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9D70" w14:textId="77777777" w:rsidR="00B00D0E" w:rsidRPr="00DB2199" w:rsidRDefault="00B00D0E" w:rsidP="009B0F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BA49" w14:textId="77777777" w:rsidR="00B00D0E" w:rsidRPr="00DB2199" w:rsidRDefault="00B00D0E" w:rsidP="009B0F9E">
            <w:pPr>
              <w:pStyle w:val="TAC"/>
            </w:pPr>
            <w:r w:rsidRPr="00DB2199">
              <w:t>BFD-RS SSB Es/</w:t>
            </w:r>
            <w:proofErr w:type="spellStart"/>
            <w:r w:rsidRPr="00DB2199">
              <w:t>Iot</w:t>
            </w:r>
            <w:proofErr w:type="spellEnd"/>
            <w:r w:rsidRPr="00DB2199">
              <w:t xml:space="preserve"> </w:t>
            </w:r>
            <w:r w:rsidRPr="00DB2199">
              <w:rPr>
                <w:vertAlign w:val="superscript"/>
              </w:rPr>
              <w:t>Note2</w:t>
            </w:r>
            <w:r w:rsidRPr="00DB2199">
              <w:t xml:space="preserve"> </w:t>
            </w:r>
            <w:r w:rsidRPr="00DB2199">
              <w:rPr>
                <w:rFonts w:cs="Arial"/>
              </w:rPr>
              <w:t xml:space="preserve">≥ </w:t>
            </w:r>
            <w:r w:rsidRPr="00DB2199">
              <w:t>-7 dB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23C" w14:textId="77777777" w:rsidR="00B00D0E" w:rsidRPr="00DB2199" w:rsidRDefault="00B00D0E" w:rsidP="009B0F9E">
            <w:pPr>
              <w:pStyle w:val="TAC"/>
            </w:pPr>
            <w:r w:rsidRPr="00DB2199">
              <w:t>BFD-RS SSB Es/</w:t>
            </w:r>
            <w:proofErr w:type="spellStart"/>
            <w:r w:rsidRPr="00DB2199">
              <w:t>Iot</w:t>
            </w:r>
            <w:proofErr w:type="spellEnd"/>
            <w:r w:rsidRPr="00DB2199">
              <w:t xml:space="preserve"> </w:t>
            </w:r>
            <w:r w:rsidRPr="00DB2199">
              <w:rPr>
                <w:vertAlign w:val="superscript"/>
              </w:rPr>
              <w:t>Note2</w:t>
            </w:r>
            <w:r w:rsidRPr="00DB2199">
              <w:t xml:space="preserve"> </w:t>
            </w:r>
            <w:r w:rsidRPr="00DB2199">
              <w:rPr>
                <w:rFonts w:cs="Arial"/>
              </w:rPr>
              <w:t xml:space="preserve">&lt; </w:t>
            </w:r>
            <w:r w:rsidRPr="00DB2199">
              <w:t>-7 dB</w:t>
            </w:r>
          </w:p>
        </w:tc>
      </w:tr>
      <w:tr w:rsidR="00B00D0E" w:rsidRPr="00DB2199" w14:paraId="607F6127" w14:textId="77777777" w:rsidTr="009B0F9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C555" w14:textId="77777777" w:rsidR="00B00D0E" w:rsidRPr="00DB2199" w:rsidRDefault="00B00D0E" w:rsidP="009B0F9E">
            <w:pPr>
              <w:pStyle w:val="TAC"/>
            </w:pPr>
            <w:r w:rsidRPr="00DB2199">
              <w:t>no DRX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246D" w14:textId="77777777" w:rsidR="00B00D0E" w:rsidRPr="00DB2199" w:rsidRDefault="00B00D0E" w:rsidP="009B0F9E">
            <w:pPr>
              <w:pStyle w:val="TAC"/>
            </w:pPr>
            <w:proofErr w:type="gramStart"/>
            <w:r w:rsidRPr="00DB2199">
              <w:rPr>
                <w:rFonts w:cs="v4.2.0"/>
              </w:rPr>
              <w:t>Max(</w:t>
            </w:r>
            <w:proofErr w:type="gramEnd"/>
            <w:r w:rsidRPr="00DB2199">
              <w:rPr>
                <w:rFonts w:cs="v4.2.0"/>
              </w:rPr>
              <w:t>50, Ceil(</w:t>
            </w:r>
            <w:r>
              <w:rPr>
                <w:rFonts w:cs="v4.2.0"/>
              </w:rPr>
              <w:t>(</w:t>
            </w:r>
            <w:r w:rsidRPr="00DB2199">
              <w:rPr>
                <w:rFonts w:cs="v4.2.0"/>
              </w:rPr>
              <w:t xml:space="preserve">10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rPr>
                <w:rFonts w:cs="v4.2.0"/>
              </w:rPr>
              <w:t>)</w:t>
            </w:r>
            <w:r>
              <w:rPr>
                <w:rFonts w:cs="v4.2.0"/>
              </w:rPr>
              <w:t>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1534" w14:textId="77777777" w:rsidR="00B00D0E" w:rsidRPr="00DB2199" w:rsidRDefault="00B00D0E" w:rsidP="009B0F9E">
            <w:pPr>
              <w:pStyle w:val="TAC"/>
              <w:rPr>
                <w:rFonts w:cs="v4.2.0"/>
              </w:rPr>
            </w:pPr>
            <w:proofErr w:type="gramStart"/>
            <w:r w:rsidRPr="00DB2199">
              <w:rPr>
                <w:rFonts w:cs="v4.2.0"/>
              </w:rPr>
              <w:t>Max(</w:t>
            </w:r>
            <w:proofErr w:type="gramEnd"/>
            <w:r w:rsidRPr="00DB2199">
              <w:rPr>
                <w:rFonts w:cs="v4.2.0"/>
              </w:rPr>
              <w:t xml:space="preserve">50, Ceil((12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rPr>
                <w:rFonts w:cs="v4.2.0"/>
              </w:rPr>
              <w:t>)</w:t>
            </w:r>
            <w:r>
              <w:rPr>
                <w:rFonts w:cs="v4.2.0"/>
              </w:rPr>
              <w:t>)</w:t>
            </w:r>
          </w:p>
        </w:tc>
      </w:tr>
      <w:tr w:rsidR="00B00D0E" w:rsidRPr="00DB2199" w14:paraId="376AB29F" w14:textId="77777777" w:rsidTr="009B0F9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F95A" w14:textId="77777777" w:rsidR="00B00D0E" w:rsidRPr="00DB2199" w:rsidRDefault="00B00D0E" w:rsidP="009B0F9E">
            <w:pPr>
              <w:pStyle w:val="TAC"/>
            </w:pPr>
            <w:r w:rsidRPr="00DB2199">
              <w:t xml:space="preserve">DRX cycle </w:t>
            </w:r>
            <w:r w:rsidRPr="00DB2199">
              <w:rPr>
                <w:rFonts w:cs="Arial"/>
              </w:rPr>
              <w:t xml:space="preserve">≤ </w:t>
            </w:r>
            <w:r w:rsidRPr="00DB2199">
              <w:t>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9F8D" w14:textId="77777777" w:rsidR="00B00D0E" w:rsidRPr="00DB2199" w:rsidRDefault="00B00D0E" w:rsidP="009B0F9E">
            <w:pPr>
              <w:pStyle w:val="TAC"/>
            </w:pPr>
            <w:proofErr w:type="gramStart"/>
            <w:r w:rsidRPr="00DB2199">
              <w:rPr>
                <w:rFonts w:cs="v4.2.0"/>
              </w:rPr>
              <w:t>Max(</w:t>
            </w:r>
            <w:proofErr w:type="gramEnd"/>
            <w:r w:rsidRPr="00DB2199">
              <w:rPr>
                <w:rFonts w:cs="v4.2.0"/>
              </w:rPr>
              <w:t xml:space="preserve">50, Ceil(1.5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8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Max(T</w:t>
            </w:r>
            <w:r w:rsidRPr="00DB2199">
              <w:rPr>
                <w:rFonts w:cs="v4.2.0"/>
                <w:vertAlign w:val="subscript"/>
              </w:rPr>
              <w:t>DRX</w:t>
            </w:r>
            <w:r w:rsidRPr="00DB2199">
              <w:rPr>
                <w:rFonts w:cs="v4.2.0"/>
              </w:rPr>
              <w:t>,T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rPr>
                <w:rFonts w:cs="v4.2.0"/>
              </w:rPr>
              <w:t>))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45C" w14:textId="77777777" w:rsidR="00B00D0E" w:rsidRPr="00DB2199" w:rsidRDefault="00B00D0E" w:rsidP="009B0F9E">
            <w:pPr>
              <w:pStyle w:val="TAC"/>
              <w:rPr>
                <w:rFonts w:cs="v4.2.0"/>
              </w:rPr>
            </w:pPr>
            <w:proofErr w:type="gramStart"/>
            <w:r w:rsidRPr="00DB2199">
              <w:rPr>
                <w:rFonts w:cs="v4.2.0"/>
              </w:rPr>
              <w:t>Max(</w:t>
            </w:r>
            <w:proofErr w:type="gramEnd"/>
            <w:r w:rsidRPr="00DB2199">
              <w:rPr>
                <w:rFonts w:cs="v4.2.0"/>
              </w:rPr>
              <w:t xml:space="preserve">50, Ceil(1.5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10</w:t>
            </w:r>
            <w:r w:rsidRPr="00DB2199">
              <w:rPr>
                <w:rFonts w:cs="v4.2.0"/>
              </w:rPr>
              <w:t xml:space="preserve">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Max(T</w:t>
            </w:r>
            <w:r w:rsidRPr="00DB2199">
              <w:rPr>
                <w:rFonts w:cs="v4.2.0"/>
                <w:vertAlign w:val="subscript"/>
              </w:rPr>
              <w:t>DRX</w:t>
            </w:r>
            <w:r w:rsidRPr="00DB2199">
              <w:rPr>
                <w:rFonts w:cs="v4.2.0"/>
              </w:rPr>
              <w:t>,T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rPr>
                <w:rFonts w:cs="v4.2.0"/>
              </w:rPr>
              <w:t>))</w:t>
            </w:r>
          </w:p>
        </w:tc>
      </w:tr>
      <w:tr w:rsidR="00B00D0E" w:rsidRPr="00DB2199" w14:paraId="03CE9E09" w14:textId="77777777" w:rsidTr="009B0F9E">
        <w:trPr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641" w14:textId="77777777" w:rsidR="00B00D0E" w:rsidRPr="00DB2199" w:rsidRDefault="00B00D0E" w:rsidP="009B0F9E">
            <w:pPr>
              <w:pStyle w:val="TAC"/>
            </w:pPr>
            <w:r w:rsidRPr="00DB2199">
              <w:t>DRX cycle &gt; 320ms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C2F1" w14:textId="77777777" w:rsidR="00B00D0E" w:rsidRPr="00DB2199" w:rsidRDefault="00B00D0E" w:rsidP="009B0F9E">
            <w:pPr>
              <w:pStyle w:val="TAC"/>
            </w:pPr>
            <w:proofErr w:type="gramStart"/>
            <w:r w:rsidRPr="00DB2199">
              <w:rPr>
                <w:rFonts w:cs="v4.2.0"/>
              </w:rPr>
              <w:t>Ceil(</w:t>
            </w:r>
            <w:proofErr w:type="gramEnd"/>
            <w:r w:rsidRPr="00DB2199">
              <w:rPr>
                <w:rFonts w:cs="v4.2.0"/>
              </w:rPr>
              <w:t xml:space="preserve">7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DRX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94C2" w14:textId="77777777" w:rsidR="00B00D0E" w:rsidRPr="00DB2199" w:rsidRDefault="00B00D0E" w:rsidP="009B0F9E">
            <w:pPr>
              <w:pStyle w:val="TAC"/>
              <w:rPr>
                <w:rFonts w:cs="v4.2.0"/>
              </w:rPr>
            </w:pPr>
            <w:proofErr w:type="gramStart"/>
            <w:r w:rsidRPr="00DB2199">
              <w:rPr>
                <w:rFonts w:cs="v4.2.0"/>
              </w:rPr>
              <w:t>Ceil(</w:t>
            </w:r>
            <w:proofErr w:type="gramEnd"/>
            <w:r w:rsidRPr="00DB2199">
              <w:rPr>
                <w:rFonts w:cs="v4.2.0"/>
              </w:rPr>
              <w:t xml:space="preserve">8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DRX</w:t>
            </w:r>
          </w:p>
        </w:tc>
      </w:tr>
      <w:tr w:rsidR="00B00D0E" w:rsidRPr="00DB2199" w14:paraId="5CFC83B5" w14:textId="77777777" w:rsidTr="009B0F9E">
        <w:trPr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84A8" w14:textId="77777777" w:rsidR="00B00D0E" w:rsidRPr="00DB2199" w:rsidRDefault="00B00D0E" w:rsidP="009B0F9E">
            <w:pPr>
              <w:pStyle w:val="TAN"/>
            </w:pPr>
            <w:r w:rsidRPr="00DB2199">
              <w:t>Note 1:</w:t>
            </w:r>
            <w:r w:rsidRPr="00DB2199">
              <w:tab/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t xml:space="preserve"> is the periodicity of SSB in the set</w:t>
            </w:r>
            <w:r w:rsidRPr="00DB2199"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0</m:t>
                  </m:r>
                </m:sub>
              </m:sSub>
            </m:oMath>
            <w:r w:rsidRPr="00DB2199">
              <w:t>.</w:t>
            </w:r>
            <w:r w:rsidRPr="00DB2199">
              <w:rPr>
                <w:rFonts w:cs="v4.2.0"/>
              </w:rPr>
              <w:t xml:space="preserve"> T</w:t>
            </w:r>
            <w:r w:rsidRPr="00DB2199">
              <w:rPr>
                <w:rFonts w:cs="v4.2.0"/>
                <w:vertAlign w:val="subscript"/>
              </w:rPr>
              <w:t>DRX</w:t>
            </w:r>
            <w:r w:rsidRPr="00DB2199">
              <w:t xml:space="preserve"> is the DRX cycle length.</w:t>
            </w:r>
          </w:p>
          <w:p w14:paraId="719ADC26" w14:textId="77777777" w:rsidR="00B00D0E" w:rsidRPr="00DB2199" w:rsidRDefault="00B00D0E" w:rsidP="009B0F9E">
            <w:pPr>
              <w:pStyle w:val="TAN"/>
            </w:pPr>
            <w:r w:rsidRPr="00DB2199">
              <w:t>Note 2:</w:t>
            </w:r>
            <w:r w:rsidRPr="00DB2199">
              <w:tab/>
              <w:t>BFD-RS SSB Es/</w:t>
            </w:r>
            <w:proofErr w:type="spellStart"/>
            <w:r w:rsidRPr="00DB2199">
              <w:t>Iot</w:t>
            </w:r>
            <w:proofErr w:type="spellEnd"/>
            <w:r w:rsidRPr="00DB2199">
              <w:t xml:space="preserve"> is the averaged BFD-RS SSB Es/</w:t>
            </w:r>
            <w:proofErr w:type="spellStart"/>
            <w:r w:rsidRPr="00DB2199">
              <w:t>Iot</w:t>
            </w:r>
            <w:proofErr w:type="spellEnd"/>
            <w:r w:rsidRPr="00DB2199">
              <w:t xml:space="preserve"> over the most recent previous evaluation period.</w:t>
            </w:r>
          </w:p>
        </w:tc>
      </w:tr>
    </w:tbl>
    <w:p w14:paraId="25668ECD" w14:textId="3E9F1564" w:rsidR="00B00D0E" w:rsidRDefault="00B00D0E" w:rsidP="00D724BF"/>
    <w:p w14:paraId="69DA67D8" w14:textId="0F6AB370" w:rsidR="00B00D0E" w:rsidRPr="00DB2199" w:rsidRDefault="008E4E34" w:rsidP="008E4E34">
      <w:pPr>
        <w:pStyle w:val="Caption"/>
      </w:pPr>
      <w:bookmarkStart w:id="5" w:name="_Ref67493198"/>
      <w:r>
        <w:t xml:space="preserve">Table </w:t>
      </w:r>
      <w:fldSimple w:instr=" SEQ Table \* ARABIC ">
        <w:r w:rsidR="00E62E59">
          <w:rPr>
            <w:noProof/>
          </w:rPr>
          <w:t>2</w:t>
        </w:r>
      </w:fldSimple>
      <w:bookmarkEnd w:id="5"/>
      <w:r>
        <w:tab/>
        <w:t>Evaluation period of CBD with CCA.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B00D0E" w:rsidRPr="00DB2199" w14:paraId="13350652" w14:textId="77777777" w:rsidTr="009B0F9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C612" w14:textId="77777777" w:rsidR="00B00D0E" w:rsidRPr="00DB2199" w:rsidRDefault="00B00D0E" w:rsidP="009B0F9E">
            <w:pPr>
              <w:pStyle w:val="TAH"/>
            </w:pPr>
            <w:r w:rsidRPr="00DB2199"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A35D" w14:textId="77777777" w:rsidR="00B00D0E" w:rsidRPr="00DB2199" w:rsidRDefault="00B00D0E" w:rsidP="009B0F9E">
            <w:pPr>
              <w:pStyle w:val="TAH"/>
            </w:pPr>
            <w:proofErr w:type="spellStart"/>
            <w:r w:rsidRPr="00DB2199">
              <w:t>T</w:t>
            </w:r>
            <w:r w:rsidRPr="00DB2199">
              <w:rPr>
                <w:vertAlign w:val="subscript"/>
              </w:rPr>
              <w:t>Evaluate_CBD_SSB_CCA</w:t>
            </w:r>
            <w:proofErr w:type="spellEnd"/>
            <w:r w:rsidRPr="00DB2199">
              <w:t xml:space="preserve"> (</w:t>
            </w:r>
            <w:proofErr w:type="spellStart"/>
            <w:r w:rsidRPr="00DB2199">
              <w:t>ms</w:t>
            </w:r>
            <w:proofErr w:type="spellEnd"/>
            <w:r w:rsidRPr="00DB2199">
              <w:t xml:space="preserve">) </w:t>
            </w:r>
          </w:p>
        </w:tc>
      </w:tr>
      <w:tr w:rsidR="00B00D0E" w:rsidRPr="00DB2199" w14:paraId="1D3B0E36" w14:textId="77777777" w:rsidTr="009B0F9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041F7" w14:textId="77777777" w:rsidR="00B00D0E" w:rsidRPr="00DB2199" w:rsidRDefault="00B00D0E" w:rsidP="009B0F9E">
            <w:pPr>
              <w:pStyle w:val="TAC"/>
            </w:pPr>
            <w:r w:rsidRPr="00DB2199">
              <w:t xml:space="preserve">non-DRX, DRX cycle </w:t>
            </w:r>
            <w:r w:rsidRPr="00DB2199">
              <w:rPr>
                <w:rFonts w:cs="Arial"/>
              </w:rPr>
              <w:t xml:space="preserve">≤ </w:t>
            </w:r>
            <w:r w:rsidRPr="00DB2199"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9A30" w14:textId="77777777" w:rsidR="00B00D0E" w:rsidRPr="00DB2199" w:rsidRDefault="00B00D0E" w:rsidP="009B0F9E">
            <w:pPr>
              <w:pStyle w:val="TAC"/>
            </w:pPr>
            <w:proofErr w:type="gramStart"/>
            <w:r w:rsidRPr="00DB2199">
              <w:rPr>
                <w:rFonts w:cs="v4.2.0"/>
              </w:rPr>
              <w:t>Max(</w:t>
            </w:r>
            <w:proofErr w:type="gramEnd"/>
            <w:r w:rsidRPr="00DB2199">
              <w:rPr>
                <w:rFonts w:cs="v4.2.0"/>
              </w:rPr>
              <w:t xml:space="preserve">25, </w:t>
            </w:r>
            <w:r w:rsidRPr="00DB2199">
              <w:t>Ceil((3 + L</w:t>
            </w:r>
            <w:r w:rsidRPr="00DB2199">
              <w:rPr>
                <w:vertAlign w:val="subscript"/>
              </w:rPr>
              <w:t>CBD</w:t>
            </w:r>
            <w:r w:rsidRPr="00DB2199">
              <w:t xml:space="preserve">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t xml:space="preserve"> T</w:t>
            </w:r>
            <w:r w:rsidRPr="00DB2199">
              <w:rPr>
                <w:vertAlign w:val="subscript"/>
              </w:rPr>
              <w:t>SSB</w:t>
            </w:r>
            <w:r w:rsidRPr="00DB2199">
              <w:rPr>
                <w:rFonts w:cs="v4.2.0"/>
              </w:rPr>
              <w:t>)</w:t>
            </w:r>
          </w:p>
        </w:tc>
      </w:tr>
      <w:tr w:rsidR="00B00D0E" w:rsidRPr="00DB2199" w14:paraId="7D1773E2" w14:textId="77777777" w:rsidTr="009B0F9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013C" w14:textId="77777777" w:rsidR="00B00D0E" w:rsidRPr="00DB2199" w:rsidRDefault="00B00D0E" w:rsidP="009B0F9E">
            <w:pPr>
              <w:pStyle w:val="TAC"/>
            </w:pPr>
            <w:r w:rsidRPr="00DB2199"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4FEA" w14:textId="77777777" w:rsidR="00B00D0E" w:rsidRPr="00DB2199" w:rsidRDefault="00B00D0E" w:rsidP="009B0F9E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DB2199">
              <w:rPr>
                <w:rFonts w:cs="v4.2.0"/>
              </w:rPr>
              <w:t>Ceil(</w:t>
            </w:r>
            <w:proofErr w:type="gramEnd"/>
            <w:r w:rsidRPr="00DB2199">
              <w:rPr>
                <w:rFonts w:cs="v4.2.0"/>
              </w:rPr>
              <w:t>(3 + L</w:t>
            </w:r>
            <w:r w:rsidRPr="00DB2199">
              <w:rPr>
                <w:rFonts w:cs="v4.2.0"/>
                <w:vertAlign w:val="subscript"/>
              </w:rPr>
              <w:t>CBD</w:t>
            </w:r>
            <w:r w:rsidRPr="00DB2199">
              <w:rPr>
                <w:rFonts w:cs="v4.2.0"/>
              </w:rPr>
              <w:t xml:space="preserve">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Arial"/>
                <w:szCs w:val="18"/>
              </w:rPr>
              <w:t xml:space="preserve"> </w:t>
            </w:r>
            <w:r w:rsidRPr="00DB2199">
              <w:rPr>
                <w:rFonts w:cs="v4.2.0"/>
              </w:rPr>
              <w:t xml:space="preserve">P) </w:t>
            </w:r>
            <w:r w:rsidRPr="00DB2199">
              <w:rPr>
                <w:rFonts w:cs="Arial"/>
                <w:szCs w:val="18"/>
              </w:rPr>
              <w:sym w:font="Symbol" w:char="F0B4"/>
            </w:r>
            <w:r w:rsidRPr="00DB2199">
              <w:rPr>
                <w:rFonts w:cs="v4.2.0"/>
              </w:rPr>
              <w:t xml:space="preserve"> T</w:t>
            </w:r>
            <w:r w:rsidRPr="00DB2199">
              <w:rPr>
                <w:rFonts w:cs="v4.2.0"/>
                <w:vertAlign w:val="subscript"/>
              </w:rPr>
              <w:t>DRX</w:t>
            </w:r>
          </w:p>
        </w:tc>
      </w:tr>
      <w:tr w:rsidR="00B00D0E" w:rsidRPr="00DB2199" w14:paraId="0D88B7B4" w14:textId="77777777" w:rsidTr="009B0F9E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A7EE" w14:textId="77777777" w:rsidR="00B00D0E" w:rsidRPr="00DB2199" w:rsidRDefault="00B00D0E" w:rsidP="009B0F9E">
            <w:pPr>
              <w:pStyle w:val="TAN"/>
            </w:pPr>
            <w:r w:rsidRPr="00DB2199">
              <w:t>Note 1:</w:t>
            </w:r>
            <w:r>
              <w:rPr>
                <w:rFonts w:cs="Arial"/>
              </w:rPr>
              <w:tab/>
            </w:r>
            <w:r w:rsidRPr="00DB2199">
              <w:rPr>
                <w:rFonts w:cs="v4.2.0"/>
              </w:rPr>
              <w:t>T</w:t>
            </w:r>
            <w:r w:rsidRPr="00DB2199">
              <w:rPr>
                <w:rFonts w:cs="v4.2.0"/>
                <w:vertAlign w:val="subscript"/>
              </w:rPr>
              <w:t>SSB</w:t>
            </w:r>
            <w:r w:rsidRPr="00DB2199">
              <w:t xml:space="preserve"> is the periodicity of SSB in the set</w:t>
            </w:r>
            <w:r w:rsidRPr="00DB2199">
              <w:rPr>
                <w:rFonts w:cs="v5.0.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</w:rPr>
                    <m:t>1</m:t>
                  </m:r>
                </m:sub>
              </m:sSub>
            </m:oMath>
            <w:r w:rsidRPr="00DB2199">
              <w:t>.</w:t>
            </w:r>
            <w:r w:rsidRPr="00DB2199">
              <w:rPr>
                <w:rFonts w:cs="v4.2.0"/>
              </w:rPr>
              <w:t xml:space="preserve"> T</w:t>
            </w:r>
            <w:r w:rsidRPr="00DB2199">
              <w:rPr>
                <w:rFonts w:cs="v4.2.0"/>
                <w:vertAlign w:val="subscript"/>
              </w:rPr>
              <w:t>DRX</w:t>
            </w:r>
            <w:r w:rsidRPr="00DB2199">
              <w:t xml:space="preserve"> is the DRX cycle length.</w:t>
            </w:r>
          </w:p>
          <w:p w14:paraId="44C80EA2" w14:textId="77777777" w:rsidR="00B00D0E" w:rsidRPr="00DB2199" w:rsidRDefault="00B00D0E" w:rsidP="009B0F9E">
            <w:pPr>
              <w:pStyle w:val="TAN"/>
              <w:rPr>
                <w:rFonts w:cs="Arial"/>
              </w:rPr>
            </w:pPr>
            <w:r w:rsidRPr="00DB2199">
              <w:t>Note 2:</w:t>
            </w:r>
            <w:r w:rsidRPr="00DB2199">
              <w:tab/>
              <w:t>L</w:t>
            </w:r>
            <w:r w:rsidRPr="00DB2199">
              <w:rPr>
                <w:vertAlign w:val="subscript"/>
              </w:rPr>
              <w:t>CBD</w:t>
            </w:r>
            <w:r w:rsidRPr="00DB2199">
              <w:t xml:space="preserve"> is the number of CBD-RS SSB</w:t>
            </w:r>
            <w:r>
              <w:t xml:space="preserve"> occasion</w:t>
            </w:r>
            <w:r w:rsidRPr="00DB2199">
              <w:t xml:space="preserve">s not available at the UE during </w:t>
            </w:r>
            <w:proofErr w:type="spellStart"/>
            <w:r w:rsidRPr="00DB2199">
              <w:t>T</w:t>
            </w:r>
            <w:r w:rsidRPr="00DB2199">
              <w:rPr>
                <w:vertAlign w:val="subscript"/>
              </w:rPr>
              <w:t>Evaluate_CBD_SSB_CCA</w:t>
            </w:r>
            <w:proofErr w:type="spellEnd"/>
            <w:r w:rsidRPr="00DB2199">
              <w:t xml:space="preserve"> where L</w:t>
            </w:r>
            <w:r>
              <w:rPr>
                <w:vertAlign w:val="subscript"/>
              </w:rPr>
              <w:t>CB</w:t>
            </w:r>
            <w:r w:rsidRPr="00DB2199">
              <w:rPr>
                <w:vertAlign w:val="subscript"/>
              </w:rPr>
              <w:t>D</w:t>
            </w:r>
            <w:r w:rsidRPr="00DB2199">
              <w:t xml:space="preserve"> </w:t>
            </w:r>
            <w:r w:rsidRPr="00DB2199">
              <w:rPr>
                <w:rFonts w:cs="Arial"/>
              </w:rPr>
              <w:t xml:space="preserve">≤ </w:t>
            </w:r>
            <w:proofErr w:type="spellStart"/>
            <w:proofErr w:type="gramStart"/>
            <w:r w:rsidRPr="00DB2199">
              <w:rPr>
                <w:rFonts w:cs="Arial"/>
              </w:rPr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proofErr w:type="spellEnd"/>
            <w:r w:rsidRPr="00DB2199">
              <w:rPr>
                <w:rFonts w:cs="Arial"/>
              </w:rPr>
              <w:t>.</w:t>
            </w:r>
            <w:proofErr w:type="gramEnd"/>
          </w:p>
          <w:p w14:paraId="49E62708" w14:textId="77777777" w:rsidR="00B00D0E" w:rsidRPr="00DB2199" w:rsidRDefault="00B00D0E" w:rsidP="009B0F9E">
            <w:pPr>
              <w:pStyle w:val="TAN"/>
              <w:rPr>
                <w:rFonts w:cs="Arial"/>
              </w:rPr>
            </w:pPr>
            <w:r w:rsidRPr="00DB2199">
              <w:rPr>
                <w:rFonts w:cs="Arial"/>
              </w:rPr>
              <w:t>Note 3:</w:t>
            </w:r>
            <w:r w:rsidRPr="00DB2199">
              <w:rPr>
                <w:rFonts w:cs="Arial"/>
              </w:rPr>
              <w:tab/>
            </w:r>
            <w:proofErr w:type="spellStart"/>
            <w:r w:rsidRPr="00DB2199">
              <w:rPr>
                <w:rFonts w:cs="Arial"/>
              </w:rPr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proofErr w:type="spellEnd"/>
            <w:r w:rsidRPr="00DB2199">
              <w:rPr>
                <w:rFonts w:cs="Arial"/>
              </w:rPr>
              <w:t>=7 for Max(T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>, T</w:t>
            </w:r>
            <w:r w:rsidRPr="00DB2199">
              <w:rPr>
                <w:rFonts w:cs="Arial"/>
                <w:vertAlign w:val="subscript"/>
              </w:rPr>
              <w:t>SSB</w:t>
            </w:r>
            <w:r w:rsidRPr="00DB2199">
              <w:rPr>
                <w:rFonts w:cs="Arial"/>
              </w:rPr>
              <w:t>) ≤ 40 assuming 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 xml:space="preserve">=0 for non-DRX, </w:t>
            </w:r>
            <w:r w:rsidRPr="00DB2199">
              <w:rPr>
                <w:rFonts w:cs="Arial"/>
              </w:rPr>
              <w:br/>
            </w:r>
            <w:proofErr w:type="spellStart"/>
            <w:r w:rsidRPr="00DB2199">
              <w:rPr>
                <w:rFonts w:cs="Arial"/>
              </w:rPr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proofErr w:type="spellEnd"/>
            <w:r w:rsidRPr="00DB2199">
              <w:rPr>
                <w:rFonts w:cs="Arial"/>
              </w:rPr>
              <w:t>=5 for 40 &lt; Max(T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>, T</w:t>
            </w:r>
            <w:r w:rsidRPr="00DB2199">
              <w:rPr>
                <w:rFonts w:cs="Arial"/>
                <w:vertAlign w:val="subscript"/>
              </w:rPr>
              <w:t>SSB</w:t>
            </w:r>
            <w:r w:rsidRPr="00DB2199">
              <w:rPr>
                <w:rFonts w:cs="Arial"/>
              </w:rPr>
              <w:t xml:space="preserve">) ≤ 320, </w:t>
            </w:r>
            <w:r w:rsidRPr="00DB2199">
              <w:rPr>
                <w:rFonts w:cs="Arial"/>
              </w:rPr>
              <w:br/>
            </w:r>
            <w:proofErr w:type="spellStart"/>
            <w:r w:rsidRPr="00DB2199">
              <w:rPr>
                <w:rFonts w:cs="Arial"/>
              </w:rPr>
              <w:t>L</w:t>
            </w:r>
            <w:r w:rsidRPr="00DB2199">
              <w:rPr>
                <w:rFonts w:cs="Arial"/>
                <w:vertAlign w:val="subscript"/>
              </w:rPr>
              <w:t>CBD,max</w:t>
            </w:r>
            <w:proofErr w:type="spellEnd"/>
            <w:r w:rsidRPr="00DB2199">
              <w:rPr>
                <w:rFonts w:cs="Arial"/>
              </w:rPr>
              <w:t>=3 for T</w:t>
            </w:r>
            <w:r w:rsidRPr="00DB2199">
              <w:rPr>
                <w:rFonts w:cs="Arial"/>
                <w:vertAlign w:val="subscript"/>
              </w:rPr>
              <w:t>DRX</w:t>
            </w:r>
            <w:r w:rsidRPr="00DB2199">
              <w:rPr>
                <w:rFonts w:cs="Arial"/>
              </w:rPr>
              <w:t xml:space="preserve"> &gt; 320.</w:t>
            </w:r>
          </w:p>
          <w:p w14:paraId="1D743101" w14:textId="77777777" w:rsidR="00B00D0E" w:rsidRPr="00DB2199" w:rsidRDefault="00B00D0E" w:rsidP="009B0F9E">
            <w:pPr>
              <w:pStyle w:val="TAN"/>
              <w:rPr>
                <w:rFonts w:cs="v4.2.0"/>
              </w:rPr>
            </w:pPr>
            <w:r w:rsidRPr="00DB2199">
              <w:rPr>
                <w:rFonts w:cs="v4.2.0"/>
              </w:rPr>
              <w:t>Note 4</w:t>
            </w:r>
            <w:r w:rsidRPr="00DB2199">
              <w:rPr>
                <w:rFonts w:cs="v4.2.0"/>
              </w:rPr>
              <w:tab/>
              <w:t>If L</w:t>
            </w:r>
            <w:r w:rsidRPr="00DB2199">
              <w:rPr>
                <w:rFonts w:cs="v4.2.0"/>
                <w:vertAlign w:val="subscript"/>
              </w:rPr>
              <w:t>CBD</w:t>
            </w:r>
            <w:r w:rsidRPr="00DB2199">
              <w:rPr>
                <w:rFonts w:cs="v4.2.0"/>
              </w:rPr>
              <w:t>&gt;</w:t>
            </w:r>
            <w:proofErr w:type="spellStart"/>
            <w:proofErr w:type="gramStart"/>
            <w:r w:rsidRPr="00DB2199">
              <w:rPr>
                <w:rFonts w:cs="v4.2.0"/>
              </w:rPr>
              <w:t>L</w:t>
            </w:r>
            <w:r w:rsidRPr="00DB2199">
              <w:rPr>
                <w:rFonts w:cs="v4.2.0"/>
                <w:vertAlign w:val="subscript"/>
              </w:rPr>
              <w:t>CBD,max</w:t>
            </w:r>
            <w:proofErr w:type="spellEnd"/>
            <w:proofErr w:type="gramEnd"/>
            <w:r w:rsidRPr="00DB2199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the </w:t>
            </w:r>
            <w:r w:rsidRPr="00DB2199">
              <w:rPr>
                <w:rFonts w:cs="v4.2.0"/>
              </w:rPr>
              <w:t xml:space="preserve">UE </w:t>
            </w:r>
            <w:r>
              <w:rPr>
                <w:rFonts w:cs="v4.2.0"/>
              </w:rPr>
              <w:t xml:space="preserve">shall </w:t>
            </w:r>
            <w:r w:rsidRPr="00DB2199">
              <w:rPr>
                <w:rFonts w:cs="v4.2.0"/>
              </w:rPr>
              <w:t xml:space="preserve">assume no new candidate beams </w:t>
            </w:r>
            <w:r>
              <w:rPr>
                <w:rFonts w:cs="v4.2.0"/>
              </w:rPr>
              <w:t xml:space="preserve">are </w:t>
            </w:r>
            <w:r w:rsidRPr="00DB2199">
              <w:rPr>
                <w:rFonts w:cs="v4.2.0"/>
              </w:rPr>
              <w:t>found</w:t>
            </w:r>
            <w:r>
              <w:rPr>
                <w:rFonts w:cs="v4.2.0"/>
              </w:rPr>
              <w:t xml:space="preserve"> for this evaluation period</w:t>
            </w:r>
            <w:r w:rsidRPr="00DB2199">
              <w:rPr>
                <w:rFonts w:cs="v4.2.0"/>
              </w:rPr>
              <w:t>.</w:t>
            </w:r>
          </w:p>
        </w:tc>
      </w:tr>
    </w:tbl>
    <w:p w14:paraId="71A74EC5" w14:textId="77777777" w:rsidR="00B00D0E" w:rsidRPr="00551C97" w:rsidRDefault="00B00D0E" w:rsidP="00D724BF"/>
    <w:p w14:paraId="77EBEBF9" w14:textId="35245919" w:rsidR="00045173" w:rsidRDefault="00412604" w:rsidP="00D724BF">
      <w:r>
        <w:fldChar w:fldCharType="begin"/>
      </w:r>
      <w:r>
        <w:instrText xml:space="preserve"> REF _Ref67493541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summarizes the </w:t>
      </w:r>
      <w:r w:rsidR="003E6EE1">
        <w:t xml:space="preserve">time duration and timer value set for existing link recovery tests in FR1. We also give the information </w:t>
      </w:r>
      <w:r w:rsidR="007E5D6F">
        <w:t>how</w:t>
      </w:r>
      <w:r w:rsidR="003E6EE1">
        <w:t xml:space="preserve"> the time duration values are derived </w:t>
      </w:r>
      <w:r w:rsidR="00E62E59">
        <w:fldChar w:fldCharType="begin"/>
      </w:r>
      <w:r w:rsidR="00E62E59">
        <w:instrText xml:space="preserve"> REF _Ref67493644 \r \h </w:instrText>
      </w:r>
      <w:r w:rsidR="00E62E59">
        <w:fldChar w:fldCharType="separate"/>
      </w:r>
      <w:r w:rsidR="00E62E59">
        <w:t>[3]</w:t>
      </w:r>
      <w:r w:rsidR="00E62E59">
        <w:fldChar w:fldCharType="end"/>
      </w:r>
      <w:r w:rsidR="003E6EE1">
        <w:t>.</w:t>
      </w:r>
      <w:r w:rsidR="00B02184">
        <w:t xml:space="preserve"> </w:t>
      </w:r>
      <w:r w:rsidR="00127FF5">
        <w:t xml:space="preserve">We think we can keep the same timer related parameters (T310/N310) because it should be independent of </w:t>
      </w:r>
      <w:r w:rsidR="00CD24AF">
        <w:t xml:space="preserve">licensed carrier or shared spectrum operations. </w:t>
      </w:r>
      <w:proofErr w:type="gramStart"/>
      <w:r w:rsidR="000433A6">
        <w:t>Also</w:t>
      </w:r>
      <w:proofErr w:type="gramEnd"/>
      <w:r w:rsidR="000433A6">
        <w:t xml:space="preserve"> we can set the same T1 value if we do not consider DL LBT failure during this period. </w:t>
      </w:r>
    </w:p>
    <w:p w14:paraId="37C6C51A" w14:textId="77777777" w:rsidR="00E55B1C" w:rsidRPr="00551C97" w:rsidRDefault="00E55B1C" w:rsidP="00E55B1C">
      <w:pPr>
        <w:pStyle w:val="Caption"/>
      </w:pPr>
      <w:bookmarkStart w:id="6" w:name="_Ref67493541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"/>
      <w:r>
        <w:tab/>
        <w:t xml:space="preserve">Summary of time durations and timer values set for the existing link recovery tests in FR1.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6"/>
        <w:gridCol w:w="3317"/>
        <w:gridCol w:w="3076"/>
      </w:tblGrid>
      <w:tr w:rsidR="00E55B1C" w:rsidRPr="00551C97" w14:paraId="0114542E" w14:textId="77777777" w:rsidTr="009B0F9E">
        <w:tc>
          <w:tcPr>
            <w:tcW w:w="3236" w:type="dxa"/>
          </w:tcPr>
          <w:p w14:paraId="5F8453BB" w14:textId="77777777" w:rsidR="00E55B1C" w:rsidRPr="00551C97" w:rsidRDefault="00E55B1C" w:rsidP="009B0F9E">
            <w:pPr>
              <w:pStyle w:val="TAH"/>
            </w:pPr>
          </w:p>
        </w:tc>
        <w:tc>
          <w:tcPr>
            <w:tcW w:w="3317" w:type="dxa"/>
          </w:tcPr>
          <w:p w14:paraId="728D0C3D" w14:textId="77777777" w:rsidR="00E55B1C" w:rsidRPr="00551C97" w:rsidRDefault="00E55B1C" w:rsidP="009B0F9E">
            <w:pPr>
              <w:pStyle w:val="TAH"/>
            </w:pPr>
            <w:r w:rsidRPr="00551C97">
              <w:t>SSB-based LR with non-DRX</w:t>
            </w:r>
          </w:p>
          <w:p w14:paraId="281B822A" w14:textId="77777777" w:rsidR="00E55B1C" w:rsidRPr="00551C97" w:rsidRDefault="00E55B1C" w:rsidP="009B0F9E">
            <w:pPr>
              <w:pStyle w:val="TAH"/>
            </w:pPr>
            <w:r w:rsidRPr="00551C97">
              <w:t>(both EN-DC and SA)</w:t>
            </w:r>
          </w:p>
        </w:tc>
        <w:tc>
          <w:tcPr>
            <w:tcW w:w="3076" w:type="dxa"/>
          </w:tcPr>
          <w:p w14:paraId="425D3E6E" w14:textId="77777777" w:rsidR="00E55B1C" w:rsidRPr="00551C97" w:rsidRDefault="00E55B1C" w:rsidP="009B0F9E">
            <w:pPr>
              <w:pStyle w:val="TAH"/>
            </w:pPr>
            <w:r w:rsidRPr="00551C97">
              <w:t>SSB-based LR with DRX</w:t>
            </w:r>
          </w:p>
          <w:p w14:paraId="0E30CC25" w14:textId="77777777" w:rsidR="00E55B1C" w:rsidRPr="00551C97" w:rsidRDefault="00E55B1C" w:rsidP="009B0F9E">
            <w:pPr>
              <w:pStyle w:val="TAH"/>
            </w:pPr>
            <w:r w:rsidRPr="00551C97">
              <w:t>(both EN-DC and SA)</w:t>
            </w:r>
          </w:p>
        </w:tc>
      </w:tr>
      <w:tr w:rsidR="00E55B1C" w:rsidRPr="00551C97" w14:paraId="3A946C86" w14:textId="77777777" w:rsidTr="009B0F9E">
        <w:tc>
          <w:tcPr>
            <w:tcW w:w="3236" w:type="dxa"/>
          </w:tcPr>
          <w:p w14:paraId="03EE06B0" w14:textId="77777777" w:rsidR="00E55B1C" w:rsidRPr="00551C97" w:rsidRDefault="00E55B1C" w:rsidP="009B0F9E">
            <w:pPr>
              <w:pStyle w:val="TAC"/>
            </w:pPr>
            <w:r w:rsidRPr="00551C97">
              <w:t>T310</w:t>
            </w:r>
          </w:p>
        </w:tc>
        <w:tc>
          <w:tcPr>
            <w:tcW w:w="3317" w:type="dxa"/>
          </w:tcPr>
          <w:p w14:paraId="5D83343A" w14:textId="77777777" w:rsidR="00E55B1C" w:rsidRPr="00551C97" w:rsidRDefault="00E55B1C" w:rsidP="009B0F9E">
            <w:pPr>
              <w:pStyle w:val="TAC"/>
            </w:pPr>
            <w:r w:rsidRPr="00551C97">
              <w:t>1000ms</w:t>
            </w:r>
          </w:p>
        </w:tc>
        <w:tc>
          <w:tcPr>
            <w:tcW w:w="3076" w:type="dxa"/>
          </w:tcPr>
          <w:p w14:paraId="0D777371" w14:textId="77777777" w:rsidR="00E55B1C" w:rsidRPr="00551C97" w:rsidRDefault="00E55B1C" w:rsidP="009B0F9E">
            <w:pPr>
              <w:pStyle w:val="TAC"/>
            </w:pPr>
            <w:r w:rsidRPr="00551C97">
              <w:t>1000ms</w:t>
            </w:r>
          </w:p>
        </w:tc>
      </w:tr>
      <w:tr w:rsidR="00E55B1C" w:rsidRPr="00551C97" w14:paraId="4F784D9E" w14:textId="77777777" w:rsidTr="009B0F9E">
        <w:tc>
          <w:tcPr>
            <w:tcW w:w="3236" w:type="dxa"/>
          </w:tcPr>
          <w:p w14:paraId="6B142C8A" w14:textId="77777777" w:rsidR="00E55B1C" w:rsidRPr="00551C97" w:rsidRDefault="00E55B1C" w:rsidP="009B0F9E">
            <w:pPr>
              <w:pStyle w:val="TAC"/>
            </w:pPr>
            <w:r w:rsidRPr="00551C97">
              <w:t>N310</w:t>
            </w:r>
          </w:p>
        </w:tc>
        <w:tc>
          <w:tcPr>
            <w:tcW w:w="3317" w:type="dxa"/>
          </w:tcPr>
          <w:p w14:paraId="7FFD9E7E" w14:textId="77777777" w:rsidR="00E55B1C" w:rsidRPr="00551C97" w:rsidRDefault="00E55B1C" w:rsidP="009B0F9E">
            <w:pPr>
              <w:pStyle w:val="TAC"/>
            </w:pPr>
            <w:r w:rsidRPr="00551C97">
              <w:t>2</w:t>
            </w:r>
          </w:p>
        </w:tc>
        <w:tc>
          <w:tcPr>
            <w:tcW w:w="3076" w:type="dxa"/>
          </w:tcPr>
          <w:p w14:paraId="3FB64B6C" w14:textId="77777777" w:rsidR="00E55B1C" w:rsidRPr="00551C97" w:rsidRDefault="00E55B1C" w:rsidP="009B0F9E">
            <w:pPr>
              <w:pStyle w:val="TAC"/>
            </w:pPr>
            <w:r w:rsidRPr="00551C97">
              <w:t>2</w:t>
            </w:r>
          </w:p>
        </w:tc>
      </w:tr>
      <w:tr w:rsidR="00E55B1C" w:rsidRPr="00551C97" w14:paraId="24E50C84" w14:textId="77777777" w:rsidTr="009B0F9E">
        <w:tc>
          <w:tcPr>
            <w:tcW w:w="3236" w:type="dxa"/>
          </w:tcPr>
          <w:p w14:paraId="55468901" w14:textId="77777777" w:rsidR="00E55B1C" w:rsidRPr="00551C97" w:rsidRDefault="00E55B1C" w:rsidP="009B0F9E">
            <w:pPr>
              <w:pStyle w:val="TAC"/>
            </w:pPr>
            <w:r w:rsidRPr="00551C97">
              <w:t>T1</w:t>
            </w:r>
          </w:p>
        </w:tc>
        <w:tc>
          <w:tcPr>
            <w:tcW w:w="3317" w:type="dxa"/>
          </w:tcPr>
          <w:p w14:paraId="0E02C6B4" w14:textId="77777777" w:rsidR="00E55B1C" w:rsidRPr="00551C97" w:rsidRDefault="00E55B1C" w:rsidP="009B0F9E">
            <w:pPr>
              <w:pStyle w:val="TAC"/>
            </w:pPr>
            <w:r w:rsidRPr="00551C97">
              <w:t>2</w:t>
            </w:r>
            <w:r>
              <w:t>00ms</w:t>
            </w:r>
          </w:p>
        </w:tc>
        <w:tc>
          <w:tcPr>
            <w:tcW w:w="3076" w:type="dxa"/>
          </w:tcPr>
          <w:p w14:paraId="1B8DAAFA" w14:textId="77777777" w:rsidR="00E55B1C" w:rsidRPr="00551C97" w:rsidRDefault="00E55B1C" w:rsidP="009B0F9E">
            <w:pPr>
              <w:pStyle w:val="TAC"/>
            </w:pPr>
            <w:r w:rsidRPr="00551C97">
              <w:t>1</w:t>
            </w:r>
            <w:r>
              <w:t>000ms</w:t>
            </w:r>
          </w:p>
        </w:tc>
      </w:tr>
      <w:tr w:rsidR="00E55B1C" w:rsidRPr="00DF701C" w14:paraId="14F39A85" w14:textId="77777777" w:rsidTr="009B0F9E">
        <w:tc>
          <w:tcPr>
            <w:tcW w:w="3236" w:type="dxa"/>
          </w:tcPr>
          <w:p w14:paraId="021DF9AD" w14:textId="77777777" w:rsidR="00E55B1C" w:rsidRPr="00551C97" w:rsidRDefault="00E55B1C" w:rsidP="009B0F9E">
            <w:pPr>
              <w:pStyle w:val="TAC"/>
            </w:pPr>
            <w:r w:rsidRPr="00551C97">
              <w:t>T2</w:t>
            </w:r>
            <w:r>
              <w:t xml:space="preserve"> (BFD+CBD)</w:t>
            </w:r>
          </w:p>
        </w:tc>
        <w:tc>
          <w:tcPr>
            <w:tcW w:w="3317" w:type="dxa"/>
          </w:tcPr>
          <w:p w14:paraId="53000D88" w14:textId="77777777" w:rsidR="00E55B1C" w:rsidRDefault="00E55B1C" w:rsidP="009B0F9E">
            <w:pPr>
              <w:pStyle w:val="TAC"/>
            </w:pPr>
            <w:r w:rsidRPr="00551C97">
              <w:t>37</w:t>
            </w:r>
            <w:r>
              <w:t>0ms</w:t>
            </w:r>
          </w:p>
          <w:p w14:paraId="4413F047" w14:textId="77777777" w:rsidR="00E55B1C" w:rsidRPr="00E55B1C" w:rsidRDefault="00E55B1C" w:rsidP="009B0F9E">
            <w:pPr>
              <w:pStyle w:val="TAC"/>
            </w:pPr>
            <w:r w:rsidRPr="00E55B1C">
              <w:t>(T</w:t>
            </w:r>
            <w:r w:rsidRPr="00E55B1C">
              <w:rPr>
                <w:vertAlign w:val="subscript"/>
              </w:rPr>
              <w:t>SSB</w:t>
            </w:r>
            <w:r w:rsidRPr="00E55B1C">
              <w:t>*5*P + T</w:t>
            </w:r>
            <w:r w:rsidRPr="00E55B1C">
              <w:rPr>
                <w:vertAlign w:val="subscript"/>
              </w:rPr>
              <w:t>SSB</w:t>
            </w:r>
            <w:r w:rsidRPr="00E55B1C">
              <w:t>*3*P + 50ms)</w:t>
            </w:r>
          </w:p>
        </w:tc>
        <w:tc>
          <w:tcPr>
            <w:tcW w:w="3076" w:type="dxa"/>
          </w:tcPr>
          <w:p w14:paraId="4BF5A46A" w14:textId="77777777" w:rsidR="00E55B1C" w:rsidRDefault="00E55B1C" w:rsidP="009B0F9E">
            <w:pPr>
              <w:pStyle w:val="TAC"/>
            </w:pPr>
            <w:r w:rsidRPr="00551C97">
              <w:t>517</w:t>
            </w:r>
            <w:r>
              <w:t>0ms</w:t>
            </w:r>
          </w:p>
          <w:p w14:paraId="29B1616F" w14:textId="77777777" w:rsidR="00E55B1C" w:rsidRPr="00DF701C" w:rsidRDefault="00E55B1C" w:rsidP="009B0F9E">
            <w:pPr>
              <w:pStyle w:val="TAC"/>
              <w:rPr>
                <w:lang w:val="sv-SE"/>
              </w:rPr>
            </w:pPr>
            <w:r w:rsidRPr="008443FB">
              <w:rPr>
                <w:lang w:val="sv-SE"/>
              </w:rPr>
              <w:t>(T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*5 + 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*3 + 50ms)</w:t>
            </w:r>
          </w:p>
        </w:tc>
      </w:tr>
      <w:tr w:rsidR="00E55B1C" w:rsidRPr="00551C97" w14:paraId="48329657" w14:textId="77777777" w:rsidTr="009B0F9E">
        <w:tc>
          <w:tcPr>
            <w:tcW w:w="3236" w:type="dxa"/>
          </w:tcPr>
          <w:p w14:paraId="607BA6D3" w14:textId="77777777" w:rsidR="00E55B1C" w:rsidRPr="00551C97" w:rsidRDefault="00E55B1C" w:rsidP="009B0F9E">
            <w:pPr>
              <w:pStyle w:val="TAC"/>
            </w:pPr>
            <w:r w:rsidRPr="00551C97">
              <w:t>T3</w:t>
            </w:r>
            <w:r>
              <w:t xml:space="preserve"> (Trigger BFD)</w:t>
            </w:r>
          </w:p>
        </w:tc>
        <w:tc>
          <w:tcPr>
            <w:tcW w:w="3317" w:type="dxa"/>
          </w:tcPr>
          <w:p w14:paraId="02BBC393" w14:textId="77777777" w:rsidR="00E55B1C" w:rsidRDefault="00E55B1C" w:rsidP="009B0F9E">
            <w:pPr>
              <w:pStyle w:val="TAC"/>
            </w:pPr>
            <w:r w:rsidRPr="00551C97">
              <w:t>24</w:t>
            </w:r>
            <w:r>
              <w:t>0ms</w:t>
            </w:r>
          </w:p>
          <w:p w14:paraId="784A867C" w14:textId="77777777" w:rsidR="00E55B1C" w:rsidRPr="00346C0E" w:rsidRDefault="00E55B1C" w:rsidP="009B0F9E">
            <w:pPr>
              <w:pStyle w:val="TAC"/>
            </w:pPr>
            <w:r w:rsidRPr="00346C0E">
              <w:t>(T</w:t>
            </w:r>
            <w:r w:rsidRPr="00346C0E">
              <w:rPr>
                <w:vertAlign w:val="subscript"/>
              </w:rPr>
              <w:t>SSB</w:t>
            </w:r>
            <w:r w:rsidRPr="00346C0E">
              <w:t xml:space="preserve">*5*P + </w:t>
            </w:r>
            <w:r>
              <w:t>4</w:t>
            </w:r>
            <w:r w:rsidRPr="00346C0E">
              <w:t>0ms)</w:t>
            </w:r>
          </w:p>
        </w:tc>
        <w:tc>
          <w:tcPr>
            <w:tcW w:w="3076" w:type="dxa"/>
          </w:tcPr>
          <w:p w14:paraId="5E164A12" w14:textId="77777777" w:rsidR="00E55B1C" w:rsidRDefault="00E55B1C" w:rsidP="009B0F9E">
            <w:pPr>
              <w:pStyle w:val="TAC"/>
            </w:pPr>
            <w:r w:rsidRPr="00551C97">
              <w:t>324</w:t>
            </w:r>
            <w:r>
              <w:t>0ms</w:t>
            </w:r>
          </w:p>
          <w:p w14:paraId="18246B3C" w14:textId="77777777" w:rsidR="00E55B1C" w:rsidRPr="00551C97" w:rsidRDefault="00E55B1C" w:rsidP="009B0F9E">
            <w:pPr>
              <w:pStyle w:val="TAC"/>
            </w:pPr>
            <w:r w:rsidRPr="00346C0E">
              <w:t>(T</w:t>
            </w:r>
            <w:r>
              <w:rPr>
                <w:vertAlign w:val="subscript"/>
              </w:rPr>
              <w:t>DRX</w:t>
            </w:r>
            <w:r w:rsidRPr="00346C0E">
              <w:t xml:space="preserve">*5 + </w:t>
            </w:r>
            <w:r>
              <w:t>4</w:t>
            </w:r>
            <w:r w:rsidRPr="00346C0E">
              <w:t>0ms)</w:t>
            </w:r>
          </w:p>
        </w:tc>
      </w:tr>
      <w:tr w:rsidR="00E55B1C" w:rsidRPr="00551C97" w14:paraId="3E4C66BC" w14:textId="77777777" w:rsidTr="009B0F9E">
        <w:tc>
          <w:tcPr>
            <w:tcW w:w="3236" w:type="dxa"/>
          </w:tcPr>
          <w:p w14:paraId="57BE74A0" w14:textId="77777777" w:rsidR="00E55B1C" w:rsidRPr="00551C97" w:rsidRDefault="00E55B1C" w:rsidP="009B0F9E">
            <w:pPr>
              <w:pStyle w:val="TAC"/>
            </w:pPr>
            <w:r w:rsidRPr="00551C97">
              <w:t>T4</w:t>
            </w:r>
          </w:p>
        </w:tc>
        <w:tc>
          <w:tcPr>
            <w:tcW w:w="3317" w:type="dxa"/>
          </w:tcPr>
          <w:p w14:paraId="408D02FB" w14:textId="77777777" w:rsidR="00E55B1C" w:rsidRPr="00551C97" w:rsidRDefault="00E55B1C" w:rsidP="009B0F9E">
            <w:pPr>
              <w:pStyle w:val="TAC"/>
            </w:pPr>
            <w:r w:rsidRPr="00551C97">
              <w:t>0</w:t>
            </w:r>
            <w:r>
              <w:t>m</w:t>
            </w:r>
            <w:r w:rsidRPr="00551C97">
              <w:t>s</w:t>
            </w:r>
          </w:p>
        </w:tc>
        <w:tc>
          <w:tcPr>
            <w:tcW w:w="3076" w:type="dxa"/>
          </w:tcPr>
          <w:p w14:paraId="7CB81D63" w14:textId="77777777" w:rsidR="00E55B1C" w:rsidRPr="00551C97" w:rsidRDefault="00E55B1C" w:rsidP="009B0F9E">
            <w:pPr>
              <w:pStyle w:val="TAC"/>
            </w:pPr>
            <w:r w:rsidRPr="00551C97">
              <w:t>0</w:t>
            </w:r>
            <w:r>
              <w:t>m</w:t>
            </w:r>
            <w:r w:rsidRPr="00551C97">
              <w:t xml:space="preserve">s </w:t>
            </w:r>
          </w:p>
        </w:tc>
      </w:tr>
      <w:tr w:rsidR="00E55B1C" w:rsidRPr="00551C97" w14:paraId="016B5CCF" w14:textId="77777777" w:rsidTr="009B0F9E">
        <w:tc>
          <w:tcPr>
            <w:tcW w:w="3236" w:type="dxa"/>
          </w:tcPr>
          <w:p w14:paraId="140E193C" w14:textId="77777777" w:rsidR="00E55B1C" w:rsidRPr="00551C97" w:rsidRDefault="00E55B1C" w:rsidP="009B0F9E">
            <w:pPr>
              <w:pStyle w:val="TAC"/>
            </w:pPr>
            <w:r w:rsidRPr="00551C97">
              <w:t>D1</w:t>
            </w:r>
            <w:r>
              <w:t xml:space="preserve"> (Trigger CBD)</w:t>
            </w:r>
          </w:p>
        </w:tc>
        <w:tc>
          <w:tcPr>
            <w:tcW w:w="3317" w:type="dxa"/>
          </w:tcPr>
          <w:p w14:paraId="7BEACB97" w14:textId="77777777" w:rsidR="00E55B1C" w:rsidRDefault="00E55B1C" w:rsidP="009B0F9E">
            <w:pPr>
              <w:pStyle w:val="TAC"/>
            </w:pPr>
            <w:r w:rsidRPr="00551C97">
              <w:t>13</w:t>
            </w:r>
            <w:r>
              <w:t>0ms</w:t>
            </w:r>
          </w:p>
          <w:p w14:paraId="799153EB" w14:textId="77777777" w:rsidR="00E55B1C" w:rsidRPr="00551C97" w:rsidRDefault="00E55B1C" w:rsidP="009B0F9E">
            <w:pPr>
              <w:pStyle w:val="TAC"/>
            </w:pPr>
            <w:r>
              <w:t>(T</w:t>
            </w:r>
            <w:r w:rsidRPr="00074481">
              <w:rPr>
                <w:vertAlign w:val="subscript"/>
              </w:rPr>
              <w:t>SSB</w:t>
            </w:r>
            <w:r>
              <w:t>*3*P + 10ms)</w:t>
            </w:r>
          </w:p>
        </w:tc>
        <w:tc>
          <w:tcPr>
            <w:tcW w:w="3076" w:type="dxa"/>
          </w:tcPr>
          <w:p w14:paraId="574D4625" w14:textId="77777777" w:rsidR="00E55B1C" w:rsidRDefault="00E55B1C" w:rsidP="009B0F9E">
            <w:pPr>
              <w:pStyle w:val="TAC"/>
            </w:pPr>
            <w:r w:rsidRPr="00551C97">
              <w:t>193</w:t>
            </w:r>
            <w:r>
              <w:t>0m</w:t>
            </w:r>
            <w:r w:rsidRPr="00551C97">
              <w:t>s</w:t>
            </w:r>
          </w:p>
          <w:p w14:paraId="4A88E94F" w14:textId="77777777" w:rsidR="00E55B1C" w:rsidRPr="00551C97" w:rsidRDefault="00E55B1C" w:rsidP="009B0F9E">
            <w:pPr>
              <w:pStyle w:val="TAC"/>
            </w:pPr>
            <w:r>
              <w:t>(T</w:t>
            </w:r>
            <w:r>
              <w:rPr>
                <w:vertAlign w:val="subscript"/>
              </w:rPr>
              <w:t>DRX</w:t>
            </w:r>
            <w:r>
              <w:t>*3 + 10ms)</w:t>
            </w:r>
          </w:p>
        </w:tc>
      </w:tr>
      <w:tr w:rsidR="00E55B1C" w:rsidRPr="00551C97" w14:paraId="700BE788" w14:textId="77777777" w:rsidTr="009B0F9E">
        <w:tc>
          <w:tcPr>
            <w:tcW w:w="3236" w:type="dxa"/>
          </w:tcPr>
          <w:p w14:paraId="0ED43443" w14:textId="77777777" w:rsidR="00E55B1C" w:rsidRPr="00551C97" w:rsidRDefault="00E55B1C" w:rsidP="009B0F9E">
            <w:pPr>
              <w:pStyle w:val="TAC"/>
            </w:pPr>
            <w:r w:rsidRPr="00551C97">
              <w:t>T5</w:t>
            </w:r>
            <w:r>
              <w:t xml:space="preserve"> (&gt;D1)</w:t>
            </w:r>
          </w:p>
        </w:tc>
        <w:tc>
          <w:tcPr>
            <w:tcW w:w="3317" w:type="dxa"/>
          </w:tcPr>
          <w:p w14:paraId="7DE5B79E" w14:textId="77777777" w:rsidR="00E55B1C" w:rsidRDefault="00E55B1C" w:rsidP="009B0F9E">
            <w:pPr>
              <w:pStyle w:val="TAC"/>
            </w:pPr>
            <w:r w:rsidRPr="00551C97">
              <w:t>17</w:t>
            </w:r>
            <w:r>
              <w:t>0ms</w:t>
            </w:r>
          </w:p>
          <w:p w14:paraId="70C22676" w14:textId="77777777" w:rsidR="00E55B1C" w:rsidRPr="00551C97" w:rsidRDefault="00E55B1C" w:rsidP="009B0F9E">
            <w:pPr>
              <w:pStyle w:val="TAC"/>
            </w:pPr>
            <w:r>
              <w:t>(D1 + 40ms)</w:t>
            </w:r>
          </w:p>
        </w:tc>
        <w:tc>
          <w:tcPr>
            <w:tcW w:w="3076" w:type="dxa"/>
          </w:tcPr>
          <w:p w14:paraId="634A816A" w14:textId="77777777" w:rsidR="00E55B1C" w:rsidRDefault="00E55B1C" w:rsidP="009B0F9E">
            <w:pPr>
              <w:pStyle w:val="TAC"/>
            </w:pPr>
            <w:r w:rsidRPr="00551C97">
              <w:t>197</w:t>
            </w:r>
            <w:r>
              <w:t>0m</w:t>
            </w:r>
            <w:r w:rsidRPr="00551C97">
              <w:t>s</w:t>
            </w:r>
          </w:p>
          <w:p w14:paraId="3C53A5C9" w14:textId="77777777" w:rsidR="00E55B1C" w:rsidRPr="00551C97" w:rsidRDefault="00E55B1C" w:rsidP="009B0F9E">
            <w:pPr>
              <w:pStyle w:val="TAC"/>
            </w:pPr>
            <w:r>
              <w:t>(D1 + 40ms)</w:t>
            </w:r>
          </w:p>
        </w:tc>
      </w:tr>
      <w:tr w:rsidR="00E55B1C" w:rsidRPr="00551C97" w14:paraId="0773C414" w14:textId="77777777" w:rsidTr="009B0F9E">
        <w:tc>
          <w:tcPr>
            <w:tcW w:w="9629" w:type="dxa"/>
            <w:gridSpan w:val="3"/>
          </w:tcPr>
          <w:p w14:paraId="13BE529B" w14:textId="1C9D0D1F" w:rsidR="00E55B1C" w:rsidRPr="00551C97" w:rsidRDefault="003C0106" w:rsidP="009B0F9E">
            <w:pPr>
              <w:pStyle w:val="TAL"/>
            </w:pPr>
            <w:r>
              <w:t xml:space="preserve">Note: </w:t>
            </w:r>
            <w:r w:rsidR="00E55B1C">
              <w:t>T</w:t>
            </w:r>
            <w:r w:rsidR="00E55B1C" w:rsidRPr="000A038D">
              <w:rPr>
                <w:vertAlign w:val="subscript"/>
              </w:rPr>
              <w:t>SSB</w:t>
            </w:r>
            <w:r w:rsidR="00E55B1C">
              <w:t>=20ms, P=2, T</w:t>
            </w:r>
            <w:r w:rsidR="00E55B1C" w:rsidRPr="000A038D">
              <w:rPr>
                <w:vertAlign w:val="subscript"/>
              </w:rPr>
              <w:t>DRX</w:t>
            </w:r>
            <w:r w:rsidR="00E55B1C">
              <w:t>=640ms</w:t>
            </w:r>
          </w:p>
        </w:tc>
      </w:tr>
    </w:tbl>
    <w:p w14:paraId="49E08550" w14:textId="77777777" w:rsidR="00E55B1C" w:rsidRDefault="00E55B1C" w:rsidP="00D724BF"/>
    <w:p w14:paraId="61540970" w14:textId="379564C8" w:rsidR="00A24051" w:rsidRDefault="00A24051" w:rsidP="00D724BF">
      <w:r>
        <w:t xml:space="preserve">According to </w:t>
      </w:r>
      <w:r>
        <w:fldChar w:fldCharType="begin"/>
      </w:r>
      <w:r>
        <w:instrText xml:space="preserve"> REF _Ref67493541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>, time durations T2, T3,</w:t>
      </w:r>
      <w:r w:rsidR="00381F78">
        <w:t xml:space="preserve"> and</w:t>
      </w:r>
      <w:r>
        <w:t xml:space="preserve"> D1 (T5),</w:t>
      </w:r>
      <w:r w:rsidR="00381F78">
        <w:t xml:space="preserve"> depends on the number of </w:t>
      </w:r>
      <w:r w:rsidR="002B290D">
        <w:t xml:space="preserve">BFD-RS/CBD-RS </w:t>
      </w:r>
      <w:r w:rsidR="00381F78">
        <w:t xml:space="preserve">samples. </w:t>
      </w:r>
      <w:r w:rsidR="002B290D">
        <w:t xml:space="preserve">Since RAN4 extends the number of BFD-RS/CBD-RS samples according to the number of DL LBT, </w:t>
      </w:r>
      <w:r w:rsidR="003A35A6">
        <w:t xml:space="preserve">the time durations </w:t>
      </w:r>
      <w:r w:rsidR="004E4EF0">
        <w:t>should be</w:t>
      </w:r>
      <w:r w:rsidR="003A35A6">
        <w:t xml:space="preserve"> extended based on </w:t>
      </w:r>
      <w:r w:rsidR="00A96A41">
        <w:fldChar w:fldCharType="begin"/>
      </w:r>
      <w:r w:rsidR="00A96A41">
        <w:instrText xml:space="preserve"> REF _Ref67493196 \h </w:instrText>
      </w:r>
      <w:r w:rsidR="00A96A41">
        <w:fldChar w:fldCharType="separate"/>
      </w:r>
      <w:r w:rsidR="00A96A41">
        <w:t xml:space="preserve">Table </w:t>
      </w:r>
      <w:r w:rsidR="00A96A41">
        <w:rPr>
          <w:noProof/>
        </w:rPr>
        <w:t>1</w:t>
      </w:r>
      <w:r w:rsidR="00A96A41">
        <w:fldChar w:fldCharType="end"/>
      </w:r>
      <w:r w:rsidR="00A96A41">
        <w:t xml:space="preserve"> for BFD and </w:t>
      </w:r>
      <w:r w:rsidR="00A96A41">
        <w:fldChar w:fldCharType="begin"/>
      </w:r>
      <w:r w:rsidR="00A96A41">
        <w:instrText xml:space="preserve"> REF _Ref67493198 \h </w:instrText>
      </w:r>
      <w:r w:rsidR="00A96A41">
        <w:fldChar w:fldCharType="separate"/>
      </w:r>
      <w:r w:rsidR="00A96A41">
        <w:t xml:space="preserve">Table </w:t>
      </w:r>
      <w:r w:rsidR="00A96A41">
        <w:rPr>
          <w:noProof/>
        </w:rPr>
        <w:t>2</w:t>
      </w:r>
      <w:r w:rsidR="00A96A41">
        <w:fldChar w:fldCharType="end"/>
      </w:r>
      <w:r w:rsidR="00A96A41">
        <w:t xml:space="preserve"> for CBD. </w:t>
      </w:r>
      <w:r w:rsidR="00957955">
        <w:t>For BFD, since RAN4 agreed to assume a fixed number of samples depends on the SSB Es/</w:t>
      </w:r>
      <w:proofErr w:type="spellStart"/>
      <w:r w:rsidR="00957955">
        <w:t>Iot</w:t>
      </w:r>
      <w:proofErr w:type="spellEnd"/>
      <w:r w:rsidR="00957955">
        <w:t xml:space="preserve"> regardless of the LBT failure, </w:t>
      </w:r>
      <w:r w:rsidR="00EB61FB">
        <w:t xml:space="preserve">we can set the time durations based on </w:t>
      </w:r>
      <w:r w:rsidR="00EB61FB">
        <w:fldChar w:fldCharType="begin"/>
      </w:r>
      <w:r w:rsidR="00EB61FB">
        <w:instrText xml:space="preserve"> REF _Ref67493196 \h </w:instrText>
      </w:r>
      <w:r w:rsidR="00EB61FB">
        <w:fldChar w:fldCharType="separate"/>
      </w:r>
      <w:r w:rsidR="00EB61FB">
        <w:t xml:space="preserve">Table </w:t>
      </w:r>
      <w:r w:rsidR="00EB61FB">
        <w:rPr>
          <w:noProof/>
        </w:rPr>
        <w:t>1</w:t>
      </w:r>
      <w:r w:rsidR="00EB61FB">
        <w:fldChar w:fldCharType="end"/>
      </w:r>
      <w:r w:rsidR="00EB61FB">
        <w:t xml:space="preserve">. On the other hand, </w:t>
      </w:r>
      <w:r w:rsidR="00942149">
        <w:t>the evaluation period on CBD depends on the number of DL LBT failures.</w:t>
      </w:r>
      <w:r w:rsidR="002906B2">
        <w:t xml:space="preserve"> Considering the minimum requirements, we derive the </w:t>
      </w:r>
      <w:r w:rsidR="00FB1A86">
        <w:t xml:space="preserve">duration with </w:t>
      </w:r>
      <w:proofErr w:type="spellStart"/>
      <w:r w:rsidR="00FB1A86">
        <w:t>L</w:t>
      </w:r>
      <w:r w:rsidR="00FB1A86" w:rsidRPr="00FB1A86">
        <w:rPr>
          <w:vertAlign w:val="subscript"/>
        </w:rPr>
        <w:t>CBD,max</w:t>
      </w:r>
      <w:proofErr w:type="spellEnd"/>
      <w:r w:rsidR="00FB1A86">
        <w:t>.</w:t>
      </w:r>
      <w:r w:rsidR="004A58EF">
        <w:t xml:space="preserve"> </w:t>
      </w:r>
      <w:r w:rsidR="008D35F4">
        <w:t xml:space="preserve">Based on the discussion, we propose to set the time durations and timer values of link recover tests for NR-U as shown in </w:t>
      </w:r>
      <w:r w:rsidR="00DF5FA0">
        <w:fldChar w:fldCharType="begin"/>
      </w:r>
      <w:r w:rsidR="00DF5FA0">
        <w:instrText xml:space="preserve"> REF _Ref67495087 \h </w:instrText>
      </w:r>
      <w:r w:rsidR="00DF5FA0">
        <w:fldChar w:fldCharType="separate"/>
      </w:r>
      <w:r w:rsidR="00DF5FA0">
        <w:t xml:space="preserve">Table </w:t>
      </w:r>
      <w:r w:rsidR="00DF5FA0">
        <w:rPr>
          <w:noProof/>
        </w:rPr>
        <w:t>4</w:t>
      </w:r>
      <w:r w:rsidR="00DF5FA0">
        <w:fldChar w:fldCharType="end"/>
      </w:r>
      <w:r w:rsidR="00DF5FA0">
        <w:t>.</w:t>
      </w:r>
      <w:r w:rsidR="008D35F4">
        <w:t xml:space="preserve"> </w:t>
      </w:r>
    </w:p>
    <w:p w14:paraId="6DE63C59" w14:textId="2D72354A" w:rsidR="000A038D" w:rsidRDefault="000A038D" w:rsidP="00D724BF"/>
    <w:p w14:paraId="1173151A" w14:textId="14D3A206" w:rsidR="00E62E59" w:rsidRDefault="00E62E59" w:rsidP="00E62E59">
      <w:pPr>
        <w:pStyle w:val="Caption"/>
      </w:pPr>
      <w:bookmarkStart w:id="7" w:name="_Ref67495087"/>
      <w:r>
        <w:lastRenderedPageBreak/>
        <w:t xml:space="preserve">Table </w:t>
      </w:r>
      <w:fldSimple w:instr=" SEQ Table \* ARABIC ">
        <w:r>
          <w:rPr>
            <w:noProof/>
          </w:rPr>
          <w:t>4</w:t>
        </w:r>
      </w:fldSimple>
      <w:bookmarkEnd w:id="7"/>
      <w:r>
        <w:tab/>
        <w:t xml:space="preserve">Proposed time durations and timer values </w:t>
      </w:r>
      <w:r w:rsidR="00740E2D">
        <w:t>in the</w:t>
      </w:r>
      <w:r>
        <w:t xml:space="preserve"> link recovery tests for NR-U.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2153"/>
        <w:gridCol w:w="1650"/>
        <w:gridCol w:w="1650"/>
        <w:gridCol w:w="1967"/>
      </w:tblGrid>
      <w:tr w:rsidR="006F52BC" w:rsidRPr="00551C97" w14:paraId="1A87A097" w14:textId="77777777" w:rsidTr="009B0F9E">
        <w:tc>
          <w:tcPr>
            <w:tcW w:w="2209" w:type="dxa"/>
          </w:tcPr>
          <w:p w14:paraId="72856DAA" w14:textId="77777777" w:rsidR="006F52BC" w:rsidRPr="00551C97" w:rsidRDefault="006F52BC" w:rsidP="009B0F9E">
            <w:pPr>
              <w:pStyle w:val="TAH"/>
            </w:pPr>
          </w:p>
        </w:tc>
        <w:tc>
          <w:tcPr>
            <w:tcW w:w="3803" w:type="dxa"/>
            <w:gridSpan w:val="2"/>
          </w:tcPr>
          <w:p w14:paraId="30A0C3DD" w14:textId="77777777" w:rsidR="006F52BC" w:rsidRPr="00551C97" w:rsidRDefault="006F52BC" w:rsidP="009B0F9E">
            <w:pPr>
              <w:pStyle w:val="TAH"/>
            </w:pPr>
            <w:r w:rsidRPr="00551C97">
              <w:t>SSB-based LR with non-DRX</w:t>
            </w:r>
          </w:p>
          <w:p w14:paraId="3A7FE36C" w14:textId="4B988E44" w:rsidR="006F52BC" w:rsidRPr="00551C97" w:rsidRDefault="006F52BC" w:rsidP="009B0F9E">
            <w:pPr>
              <w:pStyle w:val="TAH"/>
            </w:pPr>
            <w:r w:rsidRPr="00551C97">
              <w:t>(both EN-DC and SA)</w:t>
            </w:r>
          </w:p>
        </w:tc>
        <w:tc>
          <w:tcPr>
            <w:tcW w:w="3617" w:type="dxa"/>
            <w:gridSpan w:val="2"/>
          </w:tcPr>
          <w:p w14:paraId="68202829" w14:textId="6032B944" w:rsidR="006F52BC" w:rsidRPr="00551C97" w:rsidRDefault="006F52BC" w:rsidP="009B0F9E">
            <w:pPr>
              <w:pStyle w:val="TAH"/>
            </w:pPr>
            <w:r w:rsidRPr="00551C97">
              <w:t>SSB-based LR with DRX</w:t>
            </w:r>
          </w:p>
          <w:p w14:paraId="34B18D54" w14:textId="77777777" w:rsidR="006F52BC" w:rsidRPr="00551C97" w:rsidRDefault="006F52BC" w:rsidP="009B0F9E">
            <w:pPr>
              <w:pStyle w:val="TAH"/>
            </w:pPr>
            <w:r w:rsidRPr="00551C97">
              <w:t>(both EN-DC and SA)</w:t>
            </w:r>
          </w:p>
        </w:tc>
      </w:tr>
      <w:tr w:rsidR="006F52BC" w:rsidRPr="00551C97" w14:paraId="15CCD60D" w14:textId="77777777" w:rsidTr="006F52BC">
        <w:tc>
          <w:tcPr>
            <w:tcW w:w="2209" w:type="dxa"/>
          </w:tcPr>
          <w:p w14:paraId="3AD576BC" w14:textId="0AC8108B" w:rsidR="006F52BC" w:rsidRPr="006F52BC" w:rsidRDefault="006F52BC" w:rsidP="009B0F9E">
            <w:pPr>
              <w:pStyle w:val="TAC"/>
              <w:rPr>
                <w:lang w:val="sv-SE"/>
              </w:rPr>
            </w:pPr>
            <w:r w:rsidRPr="006F52BC">
              <w:rPr>
                <w:lang w:val="sv-SE"/>
              </w:rPr>
              <w:t>BFD-RS SSB Es/I</w:t>
            </w:r>
            <w:r>
              <w:rPr>
                <w:lang w:val="sv-SE"/>
              </w:rPr>
              <w:t>ot</w:t>
            </w:r>
          </w:p>
        </w:tc>
        <w:tc>
          <w:tcPr>
            <w:tcW w:w="2153" w:type="dxa"/>
          </w:tcPr>
          <w:p w14:paraId="2A38CDBC" w14:textId="7D822598" w:rsidR="006F52BC" w:rsidRPr="00551C97" w:rsidRDefault="006F52BC" w:rsidP="009B0F9E">
            <w:pPr>
              <w:pStyle w:val="TAC"/>
            </w:pPr>
            <w:r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650" w:type="dxa"/>
          </w:tcPr>
          <w:p w14:paraId="48BE980B" w14:textId="276721AB" w:rsidR="006F52BC" w:rsidRPr="00551C97" w:rsidRDefault="006F52B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  <w:tc>
          <w:tcPr>
            <w:tcW w:w="1650" w:type="dxa"/>
          </w:tcPr>
          <w:p w14:paraId="34A97B62" w14:textId="4B151FCB" w:rsidR="006F52BC" w:rsidRPr="00551C97" w:rsidRDefault="006F52B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967" w:type="dxa"/>
          </w:tcPr>
          <w:p w14:paraId="60396B0E" w14:textId="1E051884" w:rsidR="006F52BC" w:rsidRPr="00551C97" w:rsidRDefault="006F52B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</w:tr>
      <w:tr w:rsidR="00984A93" w:rsidRPr="00551C97" w14:paraId="3796C0D2" w14:textId="77777777" w:rsidTr="006F52BC">
        <w:tc>
          <w:tcPr>
            <w:tcW w:w="2209" w:type="dxa"/>
          </w:tcPr>
          <w:p w14:paraId="602888DC" w14:textId="77777777" w:rsidR="00984A93" w:rsidRPr="00551C97" w:rsidRDefault="00984A93" w:rsidP="00984A93">
            <w:pPr>
              <w:pStyle w:val="TAC"/>
            </w:pPr>
            <w:r w:rsidRPr="00551C97">
              <w:t>T310</w:t>
            </w:r>
          </w:p>
        </w:tc>
        <w:tc>
          <w:tcPr>
            <w:tcW w:w="2153" w:type="dxa"/>
          </w:tcPr>
          <w:p w14:paraId="0E174F1E" w14:textId="77777777" w:rsidR="00984A93" w:rsidRPr="00551C97" w:rsidRDefault="00984A93" w:rsidP="00984A93">
            <w:pPr>
              <w:pStyle w:val="TAC"/>
            </w:pPr>
            <w:r w:rsidRPr="00551C97">
              <w:t>1000ms</w:t>
            </w:r>
          </w:p>
        </w:tc>
        <w:tc>
          <w:tcPr>
            <w:tcW w:w="1650" w:type="dxa"/>
          </w:tcPr>
          <w:p w14:paraId="44F0BB8E" w14:textId="5F540B1E" w:rsidR="00984A93" w:rsidRPr="00551C97" w:rsidRDefault="00984A93" w:rsidP="00984A93">
            <w:pPr>
              <w:pStyle w:val="TAC"/>
            </w:pPr>
            <w:r w:rsidRPr="00551C97">
              <w:t>1000ms</w:t>
            </w:r>
          </w:p>
        </w:tc>
        <w:tc>
          <w:tcPr>
            <w:tcW w:w="1650" w:type="dxa"/>
          </w:tcPr>
          <w:p w14:paraId="0AD876E1" w14:textId="56F20DF2" w:rsidR="00984A93" w:rsidRPr="00551C97" w:rsidRDefault="00984A93" w:rsidP="00984A93">
            <w:pPr>
              <w:pStyle w:val="TAC"/>
            </w:pPr>
            <w:r w:rsidRPr="00551C97">
              <w:t>1000ms</w:t>
            </w:r>
          </w:p>
        </w:tc>
        <w:tc>
          <w:tcPr>
            <w:tcW w:w="1967" w:type="dxa"/>
          </w:tcPr>
          <w:p w14:paraId="2F42FAA8" w14:textId="4ED2DF97" w:rsidR="00984A93" w:rsidRPr="00551C97" w:rsidRDefault="00984A93" w:rsidP="00984A93">
            <w:pPr>
              <w:pStyle w:val="TAC"/>
            </w:pPr>
            <w:r w:rsidRPr="00551C97">
              <w:t>1000ms</w:t>
            </w:r>
          </w:p>
        </w:tc>
      </w:tr>
      <w:tr w:rsidR="00984A93" w:rsidRPr="00551C97" w14:paraId="576F084F" w14:textId="77777777" w:rsidTr="006F52BC">
        <w:tc>
          <w:tcPr>
            <w:tcW w:w="2209" w:type="dxa"/>
          </w:tcPr>
          <w:p w14:paraId="2D6FFE33" w14:textId="77777777" w:rsidR="00984A93" w:rsidRPr="00551C97" w:rsidRDefault="00984A93" w:rsidP="00984A93">
            <w:pPr>
              <w:pStyle w:val="TAC"/>
            </w:pPr>
            <w:r w:rsidRPr="00551C97">
              <w:t>N310</w:t>
            </w:r>
          </w:p>
        </w:tc>
        <w:tc>
          <w:tcPr>
            <w:tcW w:w="2153" w:type="dxa"/>
          </w:tcPr>
          <w:p w14:paraId="3C77B010" w14:textId="77777777" w:rsidR="00984A93" w:rsidRPr="00551C97" w:rsidRDefault="00984A93" w:rsidP="00984A93">
            <w:pPr>
              <w:pStyle w:val="TAC"/>
            </w:pPr>
            <w:r w:rsidRPr="00551C97">
              <w:t>2</w:t>
            </w:r>
          </w:p>
        </w:tc>
        <w:tc>
          <w:tcPr>
            <w:tcW w:w="1650" w:type="dxa"/>
          </w:tcPr>
          <w:p w14:paraId="3DD66E6E" w14:textId="363B6513" w:rsidR="00984A93" w:rsidRPr="00551C97" w:rsidRDefault="00984A93" w:rsidP="00984A93">
            <w:pPr>
              <w:pStyle w:val="TAC"/>
            </w:pPr>
            <w:r w:rsidRPr="00551C97">
              <w:t>2</w:t>
            </w:r>
          </w:p>
        </w:tc>
        <w:tc>
          <w:tcPr>
            <w:tcW w:w="1650" w:type="dxa"/>
          </w:tcPr>
          <w:p w14:paraId="79B8FC70" w14:textId="1F0DEA9D" w:rsidR="00984A93" w:rsidRPr="00551C97" w:rsidRDefault="00984A93" w:rsidP="00984A93">
            <w:pPr>
              <w:pStyle w:val="TAC"/>
            </w:pPr>
            <w:r w:rsidRPr="00551C97">
              <w:t>2</w:t>
            </w:r>
          </w:p>
        </w:tc>
        <w:tc>
          <w:tcPr>
            <w:tcW w:w="1967" w:type="dxa"/>
          </w:tcPr>
          <w:p w14:paraId="56AA1EDE" w14:textId="74303D9F" w:rsidR="00984A93" w:rsidRPr="00551C97" w:rsidRDefault="00984A93" w:rsidP="00984A93">
            <w:pPr>
              <w:pStyle w:val="TAC"/>
            </w:pPr>
            <w:r w:rsidRPr="00551C97">
              <w:t>2</w:t>
            </w:r>
          </w:p>
        </w:tc>
      </w:tr>
      <w:tr w:rsidR="00984A93" w:rsidRPr="00551C97" w14:paraId="04F02B92" w14:textId="77777777" w:rsidTr="006F52BC">
        <w:tc>
          <w:tcPr>
            <w:tcW w:w="2209" w:type="dxa"/>
          </w:tcPr>
          <w:p w14:paraId="599E9A7C" w14:textId="77777777" w:rsidR="00984A93" w:rsidRPr="00551C97" w:rsidRDefault="00984A93" w:rsidP="00984A93">
            <w:pPr>
              <w:pStyle w:val="TAC"/>
            </w:pPr>
            <w:r w:rsidRPr="00551C97">
              <w:t>T1</w:t>
            </w:r>
          </w:p>
        </w:tc>
        <w:tc>
          <w:tcPr>
            <w:tcW w:w="2153" w:type="dxa"/>
          </w:tcPr>
          <w:p w14:paraId="34997471" w14:textId="77777777" w:rsidR="00984A93" w:rsidRPr="00551C97" w:rsidRDefault="00984A93" w:rsidP="00984A93">
            <w:pPr>
              <w:pStyle w:val="TAC"/>
            </w:pPr>
            <w:r w:rsidRPr="00551C97">
              <w:t>2</w:t>
            </w:r>
            <w:r>
              <w:t>00ms</w:t>
            </w:r>
          </w:p>
        </w:tc>
        <w:tc>
          <w:tcPr>
            <w:tcW w:w="1650" w:type="dxa"/>
          </w:tcPr>
          <w:p w14:paraId="3586D81E" w14:textId="1FA16850" w:rsidR="00984A93" w:rsidRPr="00551C97" w:rsidRDefault="00984A93" w:rsidP="00984A93">
            <w:pPr>
              <w:pStyle w:val="TAC"/>
            </w:pPr>
            <w:r w:rsidRPr="00551C97">
              <w:t>2</w:t>
            </w:r>
            <w:r>
              <w:t>00ms</w:t>
            </w:r>
          </w:p>
        </w:tc>
        <w:tc>
          <w:tcPr>
            <w:tcW w:w="1650" w:type="dxa"/>
          </w:tcPr>
          <w:p w14:paraId="7062BBA8" w14:textId="2E7F28FA" w:rsidR="00984A93" w:rsidRPr="00551C97" w:rsidRDefault="00984A93" w:rsidP="00984A93">
            <w:pPr>
              <w:pStyle w:val="TAC"/>
            </w:pPr>
            <w:r>
              <w:t>1000ms</w:t>
            </w:r>
          </w:p>
        </w:tc>
        <w:tc>
          <w:tcPr>
            <w:tcW w:w="1967" w:type="dxa"/>
          </w:tcPr>
          <w:p w14:paraId="7E14F461" w14:textId="38ECD2E0" w:rsidR="00984A93" w:rsidRPr="00551C97" w:rsidRDefault="00984A93" w:rsidP="00984A93">
            <w:pPr>
              <w:pStyle w:val="TAC"/>
            </w:pPr>
            <w:r w:rsidRPr="00551C97">
              <w:t>1</w:t>
            </w:r>
            <w:r>
              <w:t>000ms</w:t>
            </w:r>
          </w:p>
        </w:tc>
      </w:tr>
      <w:tr w:rsidR="00984A93" w:rsidRPr="00DF701C" w14:paraId="7FAE0A3B" w14:textId="77777777" w:rsidTr="006F52BC">
        <w:tc>
          <w:tcPr>
            <w:tcW w:w="2209" w:type="dxa"/>
          </w:tcPr>
          <w:p w14:paraId="0CC43D1C" w14:textId="77777777" w:rsidR="00984A93" w:rsidRPr="00551C97" w:rsidRDefault="00984A93" w:rsidP="00984A93">
            <w:pPr>
              <w:pStyle w:val="TAC"/>
            </w:pPr>
            <w:r w:rsidRPr="00551C97">
              <w:t>T2</w:t>
            </w:r>
            <w:r>
              <w:t xml:space="preserve"> (BFD+CBD)</w:t>
            </w:r>
          </w:p>
        </w:tc>
        <w:tc>
          <w:tcPr>
            <w:tcW w:w="2153" w:type="dxa"/>
          </w:tcPr>
          <w:p w14:paraId="21FE53D9" w14:textId="2F893724" w:rsidR="004E4C5A" w:rsidRPr="000B052E" w:rsidRDefault="000D3F4E" w:rsidP="00984A93">
            <w:pPr>
              <w:pStyle w:val="TAC"/>
              <w:rPr>
                <w:b/>
                <w:bCs/>
              </w:rPr>
            </w:pPr>
            <w:r w:rsidRPr="000B052E">
              <w:rPr>
                <w:b/>
                <w:bCs/>
              </w:rPr>
              <w:t>850ms</w:t>
            </w:r>
          </w:p>
          <w:p w14:paraId="5C9A6585" w14:textId="4ABF2514" w:rsidR="00984A93" w:rsidRPr="000B052E" w:rsidRDefault="00C16DBF" w:rsidP="00984A93">
            <w:pPr>
              <w:pStyle w:val="TAC"/>
            </w:pPr>
            <w:r w:rsidRPr="000B052E">
              <w:t>(T</w:t>
            </w:r>
            <w:r w:rsidRPr="000B052E">
              <w:rPr>
                <w:vertAlign w:val="subscript"/>
              </w:rPr>
              <w:t>SSB</w:t>
            </w:r>
            <w:r w:rsidRPr="000B052E">
              <w:t>*</w:t>
            </w:r>
            <w:r w:rsidRPr="000B052E">
              <w:rPr>
                <w:b/>
                <w:bCs/>
              </w:rPr>
              <w:t>10</w:t>
            </w:r>
            <w:r w:rsidRPr="000B052E">
              <w:t>*P + T</w:t>
            </w:r>
            <w:r w:rsidRPr="000B052E">
              <w:rPr>
                <w:vertAlign w:val="subscript"/>
              </w:rPr>
              <w:t>SSB</w:t>
            </w:r>
            <w:r w:rsidRPr="000B052E">
              <w:t>*</w:t>
            </w:r>
            <w:r w:rsidRPr="000B052E">
              <w:rPr>
                <w:b/>
                <w:bCs/>
              </w:rPr>
              <w:t>10</w:t>
            </w:r>
            <w:r w:rsidRPr="000B052E">
              <w:t>*P + 50ms)</w:t>
            </w:r>
          </w:p>
        </w:tc>
        <w:tc>
          <w:tcPr>
            <w:tcW w:w="1650" w:type="dxa"/>
          </w:tcPr>
          <w:p w14:paraId="4F7E3C7E" w14:textId="1B04A20D" w:rsidR="000D3F4E" w:rsidRPr="000B052E" w:rsidRDefault="000D3F4E" w:rsidP="00984A93">
            <w:pPr>
              <w:pStyle w:val="TAC"/>
              <w:rPr>
                <w:b/>
                <w:bCs/>
              </w:rPr>
            </w:pPr>
            <w:r w:rsidRPr="000B052E">
              <w:rPr>
                <w:b/>
                <w:bCs/>
              </w:rPr>
              <w:t>930ms</w:t>
            </w:r>
          </w:p>
          <w:p w14:paraId="09080AB0" w14:textId="3E153AD1" w:rsidR="00984A93" w:rsidRPr="000B052E" w:rsidRDefault="00C16DBF" w:rsidP="00984A93">
            <w:pPr>
              <w:pStyle w:val="TAC"/>
            </w:pPr>
            <w:r w:rsidRPr="000B052E">
              <w:t>(T</w:t>
            </w:r>
            <w:r w:rsidRPr="000B052E">
              <w:rPr>
                <w:vertAlign w:val="subscript"/>
              </w:rPr>
              <w:t>SSB</w:t>
            </w:r>
            <w:r w:rsidRPr="000B052E">
              <w:t>*</w:t>
            </w:r>
            <w:r w:rsidRPr="000B052E">
              <w:rPr>
                <w:b/>
                <w:bCs/>
              </w:rPr>
              <w:t>12</w:t>
            </w:r>
            <w:r w:rsidRPr="000B052E">
              <w:t>*P + T</w:t>
            </w:r>
            <w:r w:rsidRPr="000B052E">
              <w:rPr>
                <w:vertAlign w:val="subscript"/>
              </w:rPr>
              <w:t>SSB</w:t>
            </w:r>
            <w:r w:rsidRPr="000B052E">
              <w:t>*</w:t>
            </w:r>
            <w:r w:rsidRPr="000B052E">
              <w:rPr>
                <w:b/>
                <w:bCs/>
              </w:rPr>
              <w:t>10</w:t>
            </w:r>
            <w:r w:rsidRPr="000B052E">
              <w:t>*P + 50ms)</w:t>
            </w:r>
          </w:p>
        </w:tc>
        <w:tc>
          <w:tcPr>
            <w:tcW w:w="1650" w:type="dxa"/>
          </w:tcPr>
          <w:p w14:paraId="1E503ECB" w14:textId="269F918B" w:rsidR="000D3F4E" w:rsidRPr="000D3F4E" w:rsidRDefault="000D3F4E" w:rsidP="00984A93">
            <w:pPr>
              <w:pStyle w:val="TAC"/>
              <w:rPr>
                <w:b/>
                <w:bCs/>
                <w:lang w:val="sv-SE"/>
              </w:rPr>
            </w:pPr>
            <w:r w:rsidRPr="000D3F4E">
              <w:rPr>
                <w:b/>
                <w:bCs/>
                <w:lang w:val="sv-SE"/>
              </w:rPr>
              <w:t>8370ms</w:t>
            </w:r>
          </w:p>
          <w:p w14:paraId="3C3BBB56" w14:textId="1BC98DC3" w:rsidR="00984A93" w:rsidRPr="00C16DBF" w:rsidRDefault="00C16DBF" w:rsidP="00984A93">
            <w:pPr>
              <w:pStyle w:val="TAC"/>
              <w:rPr>
                <w:lang w:val="sv-SE"/>
              </w:rPr>
            </w:pPr>
            <w:r w:rsidRPr="008443FB">
              <w:rPr>
                <w:lang w:val="sv-SE"/>
              </w:rPr>
              <w:t>(T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</w:t>
            </w:r>
            <w:r w:rsidRPr="00C16DBF">
              <w:rPr>
                <w:b/>
                <w:bCs/>
                <w:lang w:val="sv-SE"/>
              </w:rPr>
              <w:t>7</w:t>
            </w:r>
            <w:r w:rsidRPr="008443FB">
              <w:rPr>
                <w:lang w:val="sv-SE"/>
              </w:rPr>
              <w:t xml:space="preserve"> + 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</w:t>
            </w:r>
            <w:r w:rsidRPr="00C16DBF">
              <w:rPr>
                <w:b/>
                <w:bCs/>
                <w:lang w:val="sv-SE"/>
              </w:rPr>
              <w:t>6</w:t>
            </w:r>
            <w:r w:rsidRPr="008443FB">
              <w:rPr>
                <w:lang w:val="sv-SE"/>
              </w:rPr>
              <w:t xml:space="preserve"> + 50ms)</w:t>
            </w:r>
          </w:p>
        </w:tc>
        <w:tc>
          <w:tcPr>
            <w:tcW w:w="1967" w:type="dxa"/>
          </w:tcPr>
          <w:p w14:paraId="44C517D5" w14:textId="17C42F4E" w:rsidR="000D3F4E" w:rsidRPr="000D3F4E" w:rsidRDefault="000D3F4E" w:rsidP="00984A93">
            <w:pPr>
              <w:pStyle w:val="TAC"/>
              <w:rPr>
                <w:b/>
                <w:bCs/>
                <w:lang w:val="sv-SE"/>
              </w:rPr>
            </w:pPr>
            <w:r w:rsidRPr="000D3F4E">
              <w:rPr>
                <w:b/>
                <w:bCs/>
                <w:lang w:val="sv-SE"/>
              </w:rPr>
              <w:t>9010ms</w:t>
            </w:r>
          </w:p>
          <w:p w14:paraId="602828B1" w14:textId="529F4FCC" w:rsidR="00984A93" w:rsidRPr="00DF701C" w:rsidRDefault="00C16DBF" w:rsidP="00984A93">
            <w:pPr>
              <w:pStyle w:val="TAC"/>
              <w:rPr>
                <w:lang w:val="sv-SE"/>
              </w:rPr>
            </w:pPr>
            <w:r w:rsidRPr="008443FB">
              <w:rPr>
                <w:lang w:val="sv-SE"/>
              </w:rPr>
              <w:t>(T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</w:t>
            </w:r>
            <w:r w:rsidRPr="00C16DBF">
              <w:rPr>
                <w:b/>
                <w:bCs/>
                <w:lang w:val="sv-SE"/>
              </w:rPr>
              <w:t>8</w:t>
            </w:r>
            <w:r w:rsidRPr="008443FB">
              <w:rPr>
                <w:lang w:val="sv-SE"/>
              </w:rPr>
              <w:t xml:space="preserve"> + T</w:t>
            </w:r>
            <w:r>
              <w:rPr>
                <w:vertAlign w:val="subscript"/>
                <w:lang w:val="sv-SE"/>
              </w:rPr>
              <w:t>DRX</w:t>
            </w:r>
            <w:r w:rsidRPr="008443FB">
              <w:rPr>
                <w:lang w:val="sv-SE"/>
              </w:rPr>
              <w:t>*</w:t>
            </w:r>
            <w:r>
              <w:rPr>
                <w:b/>
                <w:bCs/>
                <w:lang w:val="sv-SE"/>
              </w:rPr>
              <w:t>6</w:t>
            </w:r>
            <w:r w:rsidRPr="008443FB">
              <w:rPr>
                <w:lang w:val="sv-SE"/>
              </w:rPr>
              <w:t xml:space="preserve"> + 50ms)</w:t>
            </w:r>
          </w:p>
        </w:tc>
      </w:tr>
      <w:tr w:rsidR="00984A93" w:rsidRPr="00551C97" w14:paraId="03A2516A" w14:textId="77777777" w:rsidTr="006F52BC">
        <w:tc>
          <w:tcPr>
            <w:tcW w:w="2209" w:type="dxa"/>
          </w:tcPr>
          <w:p w14:paraId="52CB63E8" w14:textId="77777777" w:rsidR="00984A93" w:rsidRPr="00551C97" w:rsidRDefault="00984A93" w:rsidP="00984A93">
            <w:pPr>
              <w:pStyle w:val="TAC"/>
            </w:pPr>
            <w:r w:rsidRPr="00551C97">
              <w:t>T3</w:t>
            </w:r>
            <w:r>
              <w:t xml:space="preserve"> (Trigger BFD)</w:t>
            </w:r>
          </w:p>
        </w:tc>
        <w:tc>
          <w:tcPr>
            <w:tcW w:w="2153" w:type="dxa"/>
          </w:tcPr>
          <w:p w14:paraId="2521FC75" w14:textId="71FC80FD" w:rsidR="000D3F4E" w:rsidRPr="00C46161" w:rsidRDefault="000D3F4E" w:rsidP="00984A93">
            <w:pPr>
              <w:pStyle w:val="TAC"/>
              <w:rPr>
                <w:b/>
                <w:bCs/>
              </w:rPr>
            </w:pPr>
            <w:r w:rsidRPr="00C46161">
              <w:rPr>
                <w:b/>
                <w:bCs/>
              </w:rPr>
              <w:t>440ms</w:t>
            </w:r>
          </w:p>
          <w:p w14:paraId="14405070" w14:textId="5C5788A5" w:rsidR="00984A93" w:rsidRPr="00346C0E" w:rsidRDefault="008678A8" w:rsidP="00984A93">
            <w:pPr>
              <w:pStyle w:val="TAC"/>
            </w:pPr>
            <w:r w:rsidRPr="00346C0E">
              <w:t>(T</w:t>
            </w:r>
            <w:r w:rsidRPr="00346C0E">
              <w:rPr>
                <w:vertAlign w:val="subscript"/>
              </w:rPr>
              <w:t>SSB</w:t>
            </w:r>
            <w:r w:rsidRPr="00346C0E">
              <w:t>*</w:t>
            </w:r>
            <w:r w:rsidRPr="008678A8">
              <w:rPr>
                <w:b/>
                <w:bCs/>
              </w:rPr>
              <w:t>10</w:t>
            </w:r>
            <w:r w:rsidRPr="00346C0E">
              <w:t xml:space="preserve">*P + </w:t>
            </w:r>
            <w:r>
              <w:t>4</w:t>
            </w:r>
            <w:r w:rsidRPr="00346C0E">
              <w:t>0ms)</w:t>
            </w:r>
          </w:p>
        </w:tc>
        <w:tc>
          <w:tcPr>
            <w:tcW w:w="1650" w:type="dxa"/>
          </w:tcPr>
          <w:p w14:paraId="07ED91BA" w14:textId="68581217" w:rsidR="00C46161" w:rsidRPr="00C46161" w:rsidRDefault="00C46161" w:rsidP="00984A93">
            <w:pPr>
              <w:pStyle w:val="TAC"/>
              <w:rPr>
                <w:b/>
                <w:bCs/>
              </w:rPr>
            </w:pPr>
            <w:r w:rsidRPr="00C46161">
              <w:rPr>
                <w:b/>
                <w:bCs/>
              </w:rPr>
              <w:t>520ms</w:t>
            </w:r>
          </w:p>
          <w:p w14:paraId="16D404D4" w14:textId="23442288" w:rsidR="00984A93" w:rsidRPr="00551C97" w:rsidRDefault="008678A8" w:rsidP="00984A93">
            <w:pPr>
              <w:pStyle w:val="TAC"/>
            </w:pPr>
            <w:r w:rsidRPr="00346C0E">
              <w:t>(T</w:t>
            </w:r>
            <w:r w:rsidRPr="00346C0E">
              <w:rPr>
                <w:vertAlign w:val="subscript"/>
              </w:rPr>
              <w:t>SSB</w:t>
            </w:r>
            <w:r w:rsidRPr="00346C0E">
              <w:t>*</w:t>
            </w:r>
            <w:r w:rsidRPr="008678A8">
              <w:rPr>
                <w:b/>
                <w:bCs/>
              </w:rPr>
              <w:t>12</w:t>
            </w:r>
            <w:r w:rsidRPr="00346C0E">
              <w:t xml:space="preserve">*P + </w:t>
            </w:r>
            <w:r>
              <w:t>4</w:t>
            </w:r>
            <w:r w:rsidRPr="00346C0E">
              <w:t>0ms)</w:t>
            </w:r>
          </w:p>
        </w:tc>
        <w:tc>
          <w:tcPr>
            <w:tcW w:w="1650" w:type="dxa"/>
          </w:tcPr>
          <w:p w14:paraId="40B4546A" w14:textId="66633E2C" w:rsidR="00C46161" w:rsidRPr="00C46161" w:rsidRDefault="00C46161" w:rsidP="00984A93">
            <w:pPr>
              <w:pStyle w:val="TAC"/>
              <w:rPr>
                <w:b/>
                <w:bCs/>
              </w:rPr>
            </w:pPr>
            <w:r w:rsidRPr="00C46161">
              <w:rPr>
                <w:b/>
                <w:bCs/>
              </w:rPr>
              <w:t>4520ms</w:t>
            </w:r>
          </w:p>
          <w:p w14:paraId="3D5956A1" w14:textId="15BAF777" w:rsidR="00984A93" w:rsidRPr="00551C97" w:rsidRDefault="008678A8" w:rsidP="00984A93">
            <w:pPr>
              <w:pStyle w:val="TAC"/>
            </w:pPr>
            <w:r w:rsidRPr="00346C0E">
              <w:t>(T</w:t>
            </w:r>
            <w:r>
              <w:rPr>
                <w:vertAlign w:val="subscript"/>
              </w:rPr>
              <w:t>DRX</w:t>
            </w:r>
            <w:r w:rsidRPr="00346C0E">
              <w:t>*</w:t>
            </w:r>
            <w:r>
              <w:rPr>
                <w:b/>
              </w:rPr>
              <w:t>7</w:t>
            </w:r>
            <w:r w:rsidRPr="00346C0E">
              <w:t xml:space="preserve"> + </w:t>
            </w:r>
            <w:r>
              <w:t>4</w:t>
            </w:r>
            <w:r w:rsidRPr="00346C0E">
              <w:t>0ms)</w:t>
            </w:r>
          </w:p>
        </w:tc>
        <w:tc>
          <w:tcPr>
            <w:tcW w:w="1967" w:type="dxa"/>
          </w:tcPr>
          <w:p w14:paraId="3F0A6772" w14:textId="2FFF4C4D" w:rsidR="00C46161" w:rsidRPr="00C46161" w:rsidRDefault="00C46161" w:rsidP="00984A93">
            <w:pPr>
              <w:pStyle w:val="TAC"/>
              <w:rPr>
                <w:b/>
                <w:bCs/>
              </w:rPr>
            </w:pPr>
            <w:r w:rsidRPr="00C46161">
              <w:rPr>
                <w:b/>
                <w:bCs/>
              </w:rPr>
              <w:t>5160ms</w:t>
            </w:r>
          </w:p>
          <w:p w14:paraId="655B88F7" w14:textId="0854FA13" w:rsidR="00984A93" w:rsidRPr="00551C97" w:rsidRDefault="008678A8" w:rsidP="00984A93">
            <w:pPr>
              <w:pStyle w:val="TAC"/>
            </w:pPr>
            <w:r w:rsidRPr="00346C0E">
              <w:t>(T</w:t>
            </w:r>
            <w:r>
              <w:rPr>
                <w:vertAlign w:val="subscript"/>
              </w:rPr>
              <w:t>DRX</w:t>
            </w:r>
            <w:r w:rsidRPr="00346C0E">
              <w:t>*</w:t>
            </w:r>
            <w:r w:rsidRPr="008678A8">
              <w:rPr>
                <w:b/>
                <w:bCs/>
              </w:rPr>
              <w:t>8</w:t>
            </w:r>
            <w:r w:rsidRPr="00346C0E">
              <w:t xml:space="preserve"> + </w:t>
            </w:r>
            <w:r>
              <w:t>4</w:t>
            </w:r>
            <w:r w:rsidRPr="00346C0E">
              <w:t>0ms)</w:t>
            </w:r>
          </w:p>
        </w:tc>
      </w:tr>
      <w:tr w:rsidR="00984A93" w:rsidRPr="00551C97" w14:paraId="18D5F372" w14:textId="77777777" w:rsidTr="006F52BC">
        <w:tc>
          <w:tcPr>
            <w:tcW w:w="2209" w:type="dxa"/>
          </w:tcPr>
          <w:p w14:paraId="051A0649" w14:textId="77777777" w:rsidR="00984A93" w:rsidRPr="00551C97" w:rsidRDefault="00984A93" w:rsidP="00984A93">
            <w:pPr>
              <w:pStyle w:val="TAC"/>
            </w:pPr>
            <w:r w:rsidRPr="00551C97">
              <w:t>T4</w:t>
            </w:r>
          </w:p>
        </w:tc>
        <w:tc>
          <w:tcPr>
            <w:tcW w:w="2153" w:type="dxa"/>
          </w:tcPr>
          <w:p w14:paraId="526FC987" w14:textId="2DA013BC" w:rsidR="00984A93" w:rsidRPr="00551C97" w:rsidRDefault="00CF4841" w:rsidP="00984A93">
            <w:pPr>
              <w:pStyle w:val="TAC"/>
            </w:pPr>
            <w:r>
              <w:t>0ms</w:t>
            </w:r>
          </w:p>
        </w:tc>
        <w:tc>
          <w:tcPr>
            <w:tcW w:w="1650" w:type="dxa"/>
          </w:tcPr>
          <w:p w14:paraId="753D53DD" w14:textId="34C2E027" w:rsidR="00984A93" w:rsidRPr="00551C97" w:rsidRDefault="00CF4841" w:rsidP="00984A93">
            <w:pPr>
              <w:pStyle w:val="TAC"/>
            </w:pPr>
            <w:r>
              <w:t>0ms</w:t>
            </w:r>
          </w:p>
        </w:tc>
        <w:tc>
          <w:tcPr>
            <w:tcW w:w="1650" w:type="dxa"/>
          </w:tcPr>
          <w:p w14:paraId="3BEA9CE4" w14:textId="331DFF33" w:rsidR="00984A93" w:rsidRPr="00551C97" w:rsidRDefault="00CF4841" w:rsidP="00984A93">
            <w:pPr>
              <w:pStyle w:val="TAC"/>
            </w:pPr>
            <w:r>
              <w:t>0ms</w:t>
            </w:r>
          </w:p>
        </w:tc>
        <w:tc>
          <w:tcPr>
            <w:tcW w:w="1967" w:type="dxa"/>
          </w:tcPr>
          <w:p w14:paraId="259323ED" w14:textId="20D428DD" w:rsidR="00984A93" w:rsidRPr="00551C97" w:rsidRDefault="00CF4841" w:rsidP="00984A93">
            <w:pPr>
              <w:pStyle w:val="TAC"/>
            </w:pPr>
            <w:r>
              <w:t>0ms</w:t>
            </w:r>
          </w:p>
        </w:tc>
      </w:tr>
      <w:tr w:rsidR="00984A93" w:rsidRPr="00551C97" w14:paraId="41328EA4" w14:textId="77777777" w:rsidTr="006F52BC">
        <w:tc>
          <w:tcPr>
            <w:tcW w:w="2209" w:type="dxa"/>
          </w:tcPr>
          <w:p w14:paraId="62E926AB" w14:textId="77777777" w:rsidR="00984A93" w:rsidRPr="00551C97" w:rsidRDefault="00984A93" w:rsidP="00984A93">
            <w:pPr>
              <w:pStyle w:val="TAC"/>
            </w:pPr>
            <w:r w:rsidRPr="00551C97">
              <w:t>D1</w:t>
            </w:r>
            <w:r>
              <w:t xml:space="preserve"> (Trigger CBD)</w:t>
            </w:r>
          </w:p>
        </w:tc>
        <w:tc>
          <w:tcPr>
            <w:tcW w:w="2153" w:type="dxa"/>
          </w:tcPr>
          <w:p w14:paraId="6C746C55" w14:textId="37E175BE" w:rsidR="00C46161" w:rsidRPr="007105B3" w:rsidRDefault="007105B3" w:rsidP="00984A93">
            <w:pPr>
              <w:pStyle w:val="TAC"/>
              <w:rPr>
                <w:b/>
                <w:bCs/>
              </w:rPr>
            </w:pPr>
            <w:r w:rsidRPr="007105B3">
              <w:rPr>
                <w:b/>
                <w:bCs/>
              </w:rPr>
              <w:t>410ms</w:t>
            </w:r>
          </w:p>
          <w:p w14:paraId="524719A6" w14:textId="701EE642" w:rsidR="00984A93" w:rsidRPr="00551C97" w:rsidRDefault="002F2870" w:rsidP="00984A93">
            <w:pPr>
              <w:pStyle w:val="TAC"/>
            </w:pPr>
            <w:r>
              <w:t>(T</w:t>
            </w:r>
            <w:r w:rsidRPr="00074481">
              <w:rPr>
                <w:vertAlign w:val="subscript"/>
              </w:rPr>
              <w:t>SSB</w:t>
            </w:r>
            <w:r>
              <w:t>*</w:t>
            </w:r>
            <w:r w:rsidRPr="002F2870">
              <w:rPr>
                <w:b/>
                <w:bCs/>
              </w:rPr>
              <w:t>10</w:t>
            </w:r>
            <w:r>
              <w:t>*P + 10ms)</w:t>
            </w:r>
          </w:p>
        </w:tc>
        <w:tc>
          <w:tcPr>
            <w:tcW w:w="1650" w:type="dxa"/>
          </w:tcPr>
          <w:p w14:paraId="3894C489" w14:textId="3C17789C" w:rsidR="007105B3" w:rsidRPr="007105B3" w:rsidRDefault="007105B3" w:rsidP="00984A93">
            <w:pPr>
              <w:pStyle w:val="TAC"/>
              <w:rPr>
                <w:b/>
                <w:bCs/>
              </w:rPr>
            </w:pPr>
            <w:r w:rsidRPr="007105B3">
              <w:rPr>
                <w:b/>
                <w:bCs/>
              </w:rPr>
              <w:t>410ms</w:t>
            </w:r>
          </w:p>
          <w:p w14:paraId="060BBFA5" w14:textId="5F6ECBFE" w:rsidR="00984A93" w:rsidRPr="00551C97" w:rsidRDefault="002F2870" w:rsidP="00984A93">
            <w:pPr>
              <w:pStyle w:val="TAC"/>
            </w:pPr>
            <w:r>
              <w:t>(T</w:t>
            </w:r>
            <w:r w:rsidRPr="00074481">
              <w:rPr>
                <w:vertAlign w:val="subscript"/>
              </w:rPr>
              <w:t>SSB</w:t>
            </w:r>
            <w:r>
              <w:t>*</w:t>
            </w:r>
            <w:r w:rsidRPr="002F2870">
              <w:rPr>
                <w:b/>
                <w:bCs/>
              </w:rPr>
              <w:t>10</w:t>
            </w:r>
            <w:r>
              <w:t>*P + 10ms)</w:t>
            </w:r>
          </w:p>
        </w:tc>
        <w:tc>
          <w:tcPr>
            <w:tcW w:w="1650" w:type="dxa"/>
          </w:tcPr>
          <w:p w14:paraId="623B39A4" w14:textId="14FD4ED1" w:rsidR="007105B3" w:rsidRPr="007105B3" w:rsidRDefault="007105B3" w:rsidP="00984A93">
            <w:pPr>
              <w:pStyle w:val="TAC"/>
              <w:rPr>
                <w:b/>
                <w:bCs/>
              </w:rPr>
            </w:pPr>
            <w:r w:rsidRPr="007105B3">
              <w:rPr>
                <w:b/>
                <w:bCs/>
              </w:rPr>
              <w:t>3850ms</w:t>
            </w:r>
          </w:p>
          <w:p w14:paraId="5C394908" w14:textId="6B7AD49B" w:rsidR="00984A93" w:rsidRPr="00551C97" w:rsidRDefault="002F2870" w:rsidP="00984A93">
            <w:pPr>
              <w:pStyle w:val="TAC"/>
            </w:pPr>
            <w:r>
              <w:t>(T</w:t>
            </w:r>
            <w:r>
              <w:rPr>
                <w:vertAlign w:val="subscript"/>
              </w:rPr>
              <w:t>DRX</w:t>
            </w:r>
            <w:r>
              <w:t>*</w:t>
            </w:r>
            <w:r w:rsidRPr="002F2870">
              <w:rPr>
                <w:b/>
                <w:bCs/>
              </w:rPr>
              <w:t>6</w:t>
            </w:r>
            <w:r>
              <w:t xml:space="preserve"> + 10ms)</w:t>
            </w:r>
          </w:p>
        </w:tc>
        <w:tc>
          <w:tcPr>
            <w:tcW w:w="1967" w:type="dxa"/>
          </w:tcPr>
          <w:p w14:paraId="311F9DCD" w14:textId="419E45E6" w:rsidR="007105B3" w:rsidRPr="007105B3" w:rsidRDefault="007105B3" w:rsidP="00984A93">
            <w:pPr>
              <w:pStyle w:val="TAC"/>
              <w:rPr>
                <w:b/>
                <w:bCs/>
              </w:rPr>
            </w:pPr>
            <w:r w:rsidRPr="007105B3">
              <w:rPr>
                <w:b/>
                <w:bCs/>
              </w:rPr>
              <w:t>3850ms</w:t>
            </w:r>
          </w:p>
          <w:p w14:paraId="537EC403" w14:textId="54C55375" w:rsidR="00984A93" w:rsidRPr="00551C97" w:rsidRDefault="002F2870" w:rsidP="00984A93">
            <w:pPr>
              <w:pStyle w:val="TAC"/>
            </w:pPr>
            <w:r>
              <w:t>(T</w:t>
            </w:r>
            <w:r>
              <w:rPr>
                <w:vertAlign w:val="subscript"/>
              </w:rPr>
              <w:t>DRX</w:t>
            </w:r>
            <w:r>
              <w:t>*</w:t>
            </w:r>
            <w:r w:rsidRPr="002F2870">
              <w:rPr>
                <w:b/>
                <w:bCs/>
              </w:rPr>
              <w:t>6</w:t>
            </w:r>
            <w:r>
              <w:t xml:space="preserve"> + 10ms)</w:t>
            </w:r>
          </w:p>
        </w:tc>
      </w:tr>
      <w:tr w:rsidR="00984A93" w:rsidRPr="00551C97" w14:paraId="2044C5A5" w14:textId="77777777" w:rsidTr="006F52BC">
        <w:tc>
          <w:tcPr>
            <w:tcW w:w="2209" w:type="dxa"/>
          </w:tcPr>
          <w:p w14:paraId="4B970477" w14:textId="77777777" w:rsidR="00984A93" w:rsidRPr="00551C97" w:rsidRDefault="00984A93" w:rsidP="00984A93">
            <w:pPr>
              <w:pStyle w:val="TAC"/>
            </w:pPr>
            <w:r w:rsidRPr="00551C97">
              <w:t>T5</w:t>
            </w:r>
            <w:r>
              <w:t xml:space="preserve"> (&gt;D1)</w:t>
            </w:r>
          </w:p>
        </w:tc>
        <w:tc>
          <w:tcPr>
            <w:tcW w:w="2153" w:type="dxa"/>
          </w:tcPr>
          <w:p w14:paraId="160F3101" w14:textId="0BE46512" w:rsidR="000E27B8" w:rsidRPr="000E27B8" w:rsidRDefault="000E27B8" w:rsidP="00984A93">
            <w:pPr>
              <w:pStyle w:val="TAC"/>
              <w:rPr>
                <w:b/>
                <w:bCs/>
              </w:rPr>
            </w:pPr>
            <w:r w:rsidRPr="000E27B8">
              <w:rPr>
                <w:b/>
                <w:bCs/>
              </w:rPr>
              <w:t>450ms</w:t>
            </w:r>
          </w:p>
          <w:p w14:paraId="589B055B" w14:textId="3241816E" w:rsidR="00984A93" w:rsidRPr="00551C97" w:rsidRDefault="00BD2475" w:rsidP="00984A93">
            <w:pPr>
              <w:pStyle w:val="TAC"/>
            </w:pPr>
            <w:r>
              <w:t>(D1 + 40ms)</w:t>
            </w:r>
          </w:p>
        </w:tc>
        <w:tc>
          <w:tcPr>
            <w:tcW w:w="1650" w:type="dxa"/>
          </w:tcPr>
          <w:p w14:paraId="0AA7AF5E" w14:textId="02196E25" w:rsidR="000E27B8" w:rsidRPr="000E27B8" w:rsidRDefault="000E27B8" w:rsidP="00984A93">
            <w:pPr>
              <w:pStyle w:val="TAC"/>
              <w:rPr>
                <w:b/>
                <w:bCs/>
              </w:rPr>
            </w:pPr>
            <w:r w:rsidRPr="000E27B8">
              <w:rPr>
                <w:b/>
                <w:bCs/>
              </w:rPr>
              <w:t>450ms</w:t>
            </w:r>
          </w:p>
          <w:p w14:paraId="3A2ADB5A" w14:textId="54062434" w:rsidR="00984A93" w:rsidRPr="00551C97" w:rsidRDefault="00BD2475" w:rsidP="00984A93">
            <w:pPr>
              <w:pStyle w:val="TAC"/>
            </w:pPr>
            <w:r>
              <w:t>(D1 + 40ms)</w:t>
            </w:r>
          </w:p>
        </w:tc>
        <w:tc>
          <w:tcPr>
            <w:tcW w:w="1650" w:type="dxa"/>
          </w:tcPr>
          <w:p w14:paraId="21EA674D" w14:textId="1E5C2693" w:rsidR="000E27B8" w:rsidRPr="000E27B8" w:rsidRDefault="000E27B8" w:rsidP="00984A93">
            <w:pPr>
              <w:pStyle w:val="TAC"/>
              <w:rPr>
                <w:b/>
                <w:bCs/>
              </w:rPr>
            </w:pPr>
            <w:r w:rsidRPr="000E27B8">
              <w:rPr>
                <w:b/>
                <w:bCs/>
              </w:rPr>
              <w:t>3890ms</w:t>
            </w:r>
          </w:p>
          <w:p w14:paraId="53AB6CC6" w14:textId="24A325B5" w:rsidR="00984A93" w:rsidRPr="00551C97" w:rsidRDefault="00BD2475" w:rsidP="00984A93">
            <w:pPr>
              <w:pStyle w:val="TAC"/>
            </w:pPr>
            <w:r>
              <w:t>(D1 + 40ms)</w:t>
            </w:r>
          </w:p>
        </w:tc>
        <w:tc>
          <w:tcPr>
            <w:tcW w:w="1967" w:type="dxa"/>
          </w:tcPr>
          <w:p w14:paraId="5714EE4E" w14:textId="4AB776E9" w:rsidR="000E27B8" w:rsidRPr="000E27B8" w:rsidRDefault="000E27B8" w:rsidP="00984A93">
            <w:pPr>
              <w:pStyle w:val="TAC"/>
              <w:rPr>
                <w:b/>
                <w:bCs/>
              </w:rPr>
            </w:pPr>
            <w:r w:rsidRPr="000E27B8">
              <w:rPr>
                <w:b/>
                <w:bCs/>
              </w:rPr>
              <w:t>3890ms</w:t>
            </w:r>
          </w:p>
          <w:p w14:paraId="20ACCD18" w14:textId="50408AAD" w:rsidR="00984A93" w:rsidRPr="00551C97" w:rsidRDefault="00BD2475" w:rsidP="00984A93">
            <w:pPr>
              <w:pStyle w:val="TAC"/>
            </w:pPr>
            <w:r>
              <w:t>(D1 + 40ms)</w:t>
            </w:r>
          </w:p>
        </w:tc>
      </w:tr>
    </w:tbl>
    <w:p w14:paraId="5CDBACEA" w14:textId="77777777" w:rsidR="006F52BC" w:rsidRDefault="006F52BC" w:rsidP="00D724BF"/>
    <w:p w14:paraId="168AC86B" w14:textId="4B87799A" w:rsidR="009439C0" w:rsidRDefault="009439C0" w:rsidP="00D724BF"/>
    <w:p w14:paraId="2750E230" w14:textId="5B3F1EF2" w:rsidR="00DB4434" w:rsidRPr="00D7191A" w:rsidRDefault="00DB4434" w:rsidP="00D724BF">
      <w:pPr>
        <w:rPr>
          <w:b/>
          <w:bCs/>
        </w:rPr>
      </w:pPr>
      <w:r w:rsidRPr="00D7191A">
        <w:rPr>
          <w:b/>
          <w:bCs/>
        </w:rPr>
        <w:t xml:space="preserve">Proposal 1: Set the time durations and timer values of link recovery tests for NR-U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2153"/>
        <w:gridCol w:w="1650"/>
        <w:gridCol w:w="1650"/>
        <w:gridCol w:w="1967"/>
      </w:tblGrid>
      <w:tr w:rsidR="005C4FCC" w:rsidRPr="00551C97" w14:paraId="6FA943F8" w14:textId="77777777" w:rsidTr="009B0F9E">
        <w:tc>
          <w:tcPr>
            <w:tcW w:w="2209" w:type="dxa"/>
          </w:tcPr>
          <w:p w14:paraId="65E63E1C" w14:textId="77777777" w:rsidR="005C4FCC" w:rsidRPr="00551C97" w:rsidRDefault="005C4FCC" w:rsidP="009B0F9E">
            <w:pPr>
              <w:pStyle w:val="TAH"/>
            </w:pPr>
          </w:p>
        </w:tc>
        <w:tc>
          <w:tcPr>
            <w:tcW w:w="3803" w:type="dxa"/>
            <w:gridSpan w:val="2"/>
          </w:tcPr>
          <w:p w14:paraId="4CE9B1DB" w14:textId="77777777" w:rsidR="005C4FCC" w:rsidRPr="00551C97" w:rsidRDefault="005C4FCC" w:rsidP="009B0F9E">
            <w:pPr>
              <w:pStyle w:val="TAH"/>
            </w:pPr>
            <w:r w:rsidRPr="00551C97">
              <w:t>SSB-based LR with non-DRX</w:t>
            </w:r>
          </w:p>
          <w:p w14:paraId="3C58F7CC" w14:textId="77777777" w:rsidR="005C4FCC" w:rsidRPr="00551C97" w:rsidRDefault="005C4FCC" w:rsidP="009B0F9E">
            <w:pPr>
              <w:pStyle w:val="TAH"/>
            </w:pPr>
            <w:r w:rsidRPr="00551C97">
              <w:t>(both EN-DC and SA)</w:t>
            </w:r>
          </w:p>
        </w:tc>
        <w:tc>
          <w:tcPr>
            <w:tcW w:w="3617" w:type="dxa"/>
            <w:gridSpan w:val="2"/>
          </w:tcPr>
          <w:p w14:paraId="3C2733C3" w14:textId="77777777" w:rsidR="005C4FCC" w:rsidRPr="00551C97" w:rsidRDefault="005C4FCC" w:rsidP="009B0F9E">
            <w:pPr>
              <w:pStyle w:val="TAH"/>
            </w:pPr>
            <w:r w:rsidRPr="00551C97">
              <w:t>SSB-based LR with DRX</w:t>
            </w:r>
          </w:p>
          <w:p w14:paraId="46F993D6" w14:textId="77777777" w:rsidR="005C4FCC" w:rsidRPr="00551C97" w:rsidRDefault="005C4FCC" w:rsidP="009B0F9E">
            <w:pPr>
              <w:pStyle w:val="TAH"/>
            </w:pPr>
            <w:r w:rsidRPr="00551C97">
              <w:t>(both EN-DC and SA)</w:t>
            </w:r>
          </w:p>
        </w:tc>
      </w:tr>
      <w:tr w:rsidR="005C4FCC" w:rsidRPr="00551C97" w14:paraId="0FB0A20D" w14:textId="77777777" w:rsidTr="009B0F9E">
        <w:tc>
          <w:tcPr>
            <w:tcW w:w="2209" w:type="dxa"/>
          </w:tcPr>
          <w:p w14:paraId="4BA16905" w14:textId="77777777" w:rsidR="005C4FCC" w:rsidRPr="006F52BC" w:rsidRDefault="005C4FCC" w:rsidP="009B0F9E">
            <w:pPr>
              <w:pStyle w:val="TAC"/>
              <w:rPr>
                <w:lang w:val="sv-SE"/>
              </w:rPr>
            </w:pPr>
            <w:r w:rsidRPr="006F52BC">
              <w:rPr>
                <w:lang w:val="sv-SE"/>
              </w:rPr>
              <w:t>BFD-RS SSB Es/I</w:t>
            </w:r>
            <w:r>
              <w:rPr>
                <w:lang w:val="sv-SE"/>
              </w:rPr>
              <w:t>ot</w:t>
            </w:r>
          </w:p>
        </w:tc>
        <w:tc>
          <w:tcPr>
            <w:tcW w:w="2153" w:type="dxa"/>
          </w:tcPr>
          <w:p w14:paraId="0A46BC43" w14:textId="77777777" w:rsidR="005C4FCC" w:rsidRPr="00551C97" w:rsidRDefault="005C4FCC" w:rsidP="009B0F9E">
            <w:pPr>
              <w:pStyle w:val="TAC"/>
            </w:pPr>
            <w:r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650" w:type="dxa"/>
          </w:tcPr>
          <w:p w14:paraId="56B108D7" w14:textId="77777777" w:rsidR="005C4FCC" w:rsidRPr="00551C97" w:rsidRDefault="005C4FC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  <w:tc>
          <w:tcPr>
            <w:tcW w:w="1650" w:type="dxa"/>
          </w:tcPr>
          <w:p w14:paraId="60AD0A47" w14:textId="77777777" w:rsidR="005C4FCC" w:rsidRPr="00551C97" w:rsidRDefault="005C4FC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967" w:type="dxa"/>
          </w:tcPr>
          <w:p w14:paraId="69702E64" w14:textId="77777777" w:rsidR="005C4FCC" w:rsidRPr="00551C97" w:rsidRDefault="005C4FCC" w:rsidP="009B0F9E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</w:tr>
      <w:tr w:rsidR="005C4FCC" w:rsidRPr="00C00A98" w14:paraId="1FF5D58C" w14:textId="77777777" w:rsidTr="009B0F9E">
        <w:tc>
          <w:tcPr>
            <w:tcW w:w="2209" w:type="dxa"/>
          </w:tcPr>
          <w:p w14:paraId="06457989" w14:textId="77777777" w:rsidR="005C4FCC" w:rsidRPr="00551C97" w:rsidRDefault="005C4FCC" w:rsidP="009B0F9E">
            <w:pPr>
              <w:pStyle w:val="TAC"/>
            </w:pPr>
            <w:r w:rsidRPr="00551C97">
              <w:t>T310</w:t>
            </w:r>
          </w:p>
        </w:tc>
        <w:tc>
          <w:tcPr>
            <w:tcW w:w="2153" w:type="dxa"/>
          </w:tcPr>
          <w:p w14:paraId="325421B6" w14:textId="77777777" w:rsidR="005C4FCC" w:rsidRPr="00C00A98" w:rsidRDefault="005C4FCC" w:rsidP="009B0F9E">
            <w:pPr>
              <w:pStyle w:val="TAC"/>
            </w:pPr>
            <w:r w:rsidRPr="00C00A98">
              <w:t>1000ms</w:t>
            </w:r>
          </w:p>
        </w:tc>
        <w:tc>
          <w:tcPr>
            <w:tcW w:w="1650" w:type="dxa"/>
          </w:tcPr>
          <w:p w14:paraId="609E0BA5" w14:textId="77777777" w:rsidR="005C4FCC" w:rsidRPr="00C00A98" w:rsidRDefault="005C4FCC" w:rsidP="009B0F9E">
            <w:pPr>
              <w:pStyle w:val="TAC"/>
            </w:pPr>
            <w:r w:rsidRPr="00C00A98">
              <w:t>1000ms</w:t>
            </w:r>
          </w:p>
        </w:tc>
        <w:tc>
          <w:tcPr>
            <w:tcW w:w="1650" w:type="dxa"/>
          </w:tcPr>
          <w:p w14:paraId="2A31B28D" w14:textId="77777777" w:rsidR="005C4FCC" w:rsidRPr="00C00A98" w:rsidRDefault="005C4FCC" w:rsidP="009B0F9E">
            <w:pPr>
              <w:pStyle w:val="TAC"/>
            </w:pPr>
            <w:r w:rsidRPr="00C00A98">
              <w:t>1000ms</w:t>
            </w:r>
          </w:p>
        </w:tc>
        <w:tc>
          <w:tcPr>
            <w:tcW w:w="1967" w:type="dxa"/>
          </w:tcPr>
          <w:p w14:paraId="4F9B9D7E" w14:textId="77777777" w:rsidR="005C4FCC" w:rsidRPr="00C00A98" w:rsidRDefault="005C4FCC" w:rsidP="009B0F9E">
            <w:pPr>
              <w:pStyle w:val="TAC"/>
            </w:pPr>
            <w:r w:rsidRPr="00C00A98">
              <w:t>1000ms</w:t>
            </w:r>
          </w:p>
        </w:tc>
      </w:tr>
      <w:tr w:rsidR="005C4FCC" w:rsidRPr="00C00A98" w14:paraId="41024244" w14:textId="77777777" w:rsidTr="009B0F9E">
        <w:tc>
          <w:tcPr>
            <w:tcW w:w="2209" w:type="dxa"/>
          </w:tcPr>
          <w:p w14:paraId="350E2F7B" w14:textId="77777777" w:rsidR="005C4FCC" w:rsidRPr="00551C97" w:rsidRDefault="005C4FCC" w:rsidP="009B0F9E">
            <w:pPr>
              <w:pStyle w:val="TAC"/>
            </w:pPr>
            <w:r w:rsidRPr="00551C97">
              <w:t>N310</w:t>
            </w:r>
          </w:p>
        </w:tc>
        <w:tc>
          <w:tcPr>
            <w:tcW w:w="2153" w:type="dxa"/>
          </w:tcPr>
          <w:p w14:paraId="7C40506E" w14:textId="77777777" w:rsidR="005C4FCC" w:rsidRPr="00C00A98" w:rsidRDefault="005C4FCC" w:rsidP="009B0F9E">
            <w:pPr>
              <w:pStyle w:val="TAC"/>
            </w:pPr>
            <w:r w:rsidRPr="00C00A98">
              <w:t>2</w:t>
            </w:r>
          </w:p>
        </w:tc>
        <w:tc>
          <w:tcPr>
            <w:tcW w:w="1650" w:type="dxa"/>
          </w:tcPr>
          <w:p w14:paraId="4A5A887E" w14:textId="77777777" w:rsidR="005C4FCC" w:rsidRPr="00C00A98" w:rsidRDefault="005C4FCC" w:rsidP="009B0F9E">
            <w:pPr>
              <w:pStyle w:val="TAC"/>
            </w:pPr>
            <w:r w:rsidRPr="00C00A98">
              <w:t>2</w:t>
            </w:r>
          </w:p>
        </w:tc>
        <w:tc>
          <w:tcPr>
            <w:tcW w:w="1650" w:type="dxa"/>
          </w:tcPr>
          <w:p w14:paraId="0E331F6B" w14:textId="77777777" w:rsidR="005C4FCC" w:rsidRPr="00C00A98" w:rsidRDefault="005C4FCC" w:rsidP="009B0F9E">
            <w:pPr>
              <w:pStyle w:val="TAC"/>
            </w:pPr>
            <w:r w:rsidRPr="00C00A98">
              <w:t>2</w:t>
            </w:r>
          </w:p>
        </w:tc>
        <w:tc>
          <w:tcPr>
            <w:tcW w:w="1967" w:type="dxa"/>
          </w:tcPr>
          <w:p w14:paraId="5A4916F3" w14:textId="77777777" w:rsidR="005C4FCC" w:rsidRPr="00C00A98" w:rsidRDefault="005C4FCC" w:rsidP="009B0F9E">
            <w:pPr>
              <w:pStyle w:val="TAC"/>
            </w:pPr>
            <w:r w:rsidRPr="00C00A98">
              <w:t>2</w:t>
            </w:r>
          </w:p>
        </w:tc>
      </w:tr>
      <w:tr w:rsidR="005C4FCC" w:rsidRPr="00C00A98" w14:paraId="12835D7D" w14:textId="77777777" w:rsidTr="009B0F9E">
        <w:tc>
          <w:tcPr>
            <w:tcW w:w="2209" w:type="dxa"/>
          </w:tcPr>
          <w:p w14:paraId="0EB50A51" w14:textId="77777777" w:rsidR="005C4FCC" w:rsidRPr="00551C97" w:rsidRDefault="005C4FCC" w:rsidP="009B0F9E">
            <w:pPr>
              <w:pStyle w:val="TAC"/>
            </w:pPr>
            <w:r w:rsidRPr="00551C97">
              <w:t>T1</w:t>
            </w:r>
          </w:p>
        </w:tc>
        <w:tc>
          <w:tcPr>
            <w:tcW w:w="2153" w:type="dxa"/>
          </w:tcPr>
          <w:p w14:paraId="52597036" w14:textId="3BA44B98" w:rsidR="005C4FCC" w:rsidRPr="00C00A98" w:rsidRDefault="00C00A98" w:rsidP="009B0F9E">
            <w:pPr>
              <w:pStyle w:val="TAC"/>
            </w:pPr>
            <w:r>
              <w:t>0.</w:t>
            </w:r>
            <w:r w:rsidR="005C4FCC" w:rsidRPr="00C00A98">
              <w:t>2s</w:t>
            </w:r>
          </w:p>
        </w:tc>
        <w:tc>
          <w:tcPr>
            <w:tcW w:w="1650" w:type="dxa"/>
          </w:tcPr>
          <w:p w14:paraId="4C329697" w14:textId="29D58690" w:rsidR="005C4FCC" w:rsidRPr="00C00A98" w:rsidRDefault="00C00A98" w:rsidP="009B0F9E">
            <w:pPr>
              <w:pStyle w:val="TAC"/>
            </w:pPr>
            <w:r>
              <w:t>0.</w:t>
            </w:r>
            <w:r w:rsidR="005C4FCC" w:rsidRPr="00C00A98">
              <w:t>2s</w:t>
            </w:r>
          </w:p>
        </w:tc>
        <w:tc>
          <w:tcPr>
            <w:tcW w:w="1650" w:type="dxa"/>
          </w:tcPr>
          <w:p w14:paraId="4BC809ED" w14:textId="0AA08F2A" w:rsidR="005C4FCC" w:rsidRPr="00C00A98" w:rsidRDefault="005C4FCC" w:rsidP="009B0F9E">
            <w:pPr>
              <w:pStyle w:val="TAC"/>
            </w:pPr>
            <w:r w:rsidRPr="00C00A98">
              <w:t>1s</w:t>
            </w:r>
          </w:p>
        </w:tc>
        <w:tc>
          <w:tcPr>
            <w:tcW w:w="1967" w:type="dxa"/>
          </w:tcPr>
          <w:p w14:paraId="5431B897" w14:textId="4C8F5AFC" w:rsidR="005C4FCC" w:rsidRPr="00C00A98" w:rsidRDefault="005C4FCC" w:rsidP="009B0F9E">
            <w:pPr>
              <w:pStyle w:val="TAC"/>
            </w:pPr>
            <w:r w:rsidRPr="00C00A98">
              <w:t>1s</w:t>
            </w:r>
          </w:p>
        </w:tc>
      </w:tr>
      <w:tr w:rsidR="005C4FCC" w:rsidRPr="00C00A98" w14:paraId="00941C9B" w14:textId="77777777" w:rsidTr="009B0F9E">
        <w:tc>
          <w:tcPr>
            <w:tcW w:w="2209" w:type="dxa"/>
          </w:tcPr>
          <w:p w14:paraId="54A635B6" w14:textId="2C586100" w:rsidR="005C4FCC" w:rsidRPr="00551C97" w:rsidRDefault="005C4FCC" w:rsidP="009B0F9E">
            <w:pPr>
              <w:pStyle w:val="TAC"/>
            </w:pPr>
            <w:r w:rsidRPr="00551C97">
              <w:t>T2</w:t>
            </w:r>
          </w:p>
        </w:tc>
        <w:tc>
          <w:tcPr>
            <w:tcW w:w="2153" w:type="dxa"/>
          </w:tcPr>
          <w:p w14:paraId="26FC0647" w14:textId="77AD2FF7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85s</w:t>
            </w:r>
          </w:p>
        </w:tc>
        <w:tc>
          <w:tcPr>
            <w:tcW w:w="1650" w:type="dxa"/>
          </w:tcPr>
          <w:p w14:paraId="122BDE53" w14:textId="0CEF76DA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93s</w:t>
            </w:r>
          </w:p>
        </w:tc>
        <w:tc>
          <w:tcPr>
            <w:tcW w:w="1650" w:type="dxa"/>
          </w:tcPr>
          <w:p w14:paraId="790C28EE" w14:textId="1101CBE1" w:rsidR="005C4FCC" w:rsidRPr="00C00A98" w:rsidRDefault="005C4FCC" w:rsidP="005C4FCC">
            <w:pPr>
              <w:pStyle w:val="TAC"/>
              <w:rPr>
                <w:lang w:val="sv-SE"/>
              </w:rPr>
            </w:pPr>
            <w:r w:rsidRPr="00C00A98">
              <w:rPr>
                <w:lang w:val="sv-SE"/>
              </w:rPr>
              <w:t>8</w:t>
            </w:r>
            <w:r w:rsidR="00C00A98">
              <w:rPr>
                <w:lang w:val="sv-SE"/>
              </w:rPr>
              <w:t>.</w:t>
            </w:r>
            <w:r w:rsidRPr="00C00A98">
              <w:rPr>
                <w:lang w:val="sv-SE"/>
              </w:rPr>
              <w:t>37s</w:t>
            </w:r>
          </w:p>
        </w:tc>
        <w:tc>
          <w:tcPr>
            <w:tcW w:w="1967" w:type="dxa"/>
          </w:tcPr>
          <w:p w14:paraId="12206A21" w14:textId="3288F8EB" w:rsidR="005C4FCC" w:rsidRPr="00C00A98" w:rsidRDefault="005C4FCC" w:rsidP="005C4FCC">
            <w:pPr>
              <w:pStyle w:val="TAC"/>
              <w:rPr>
                <w:lang w:val="sv-SE"/>
              </w:rPr>
            </w:pPr>
            <w:r w:rsidRPr="00C00A98">
              <w:rPr>
                <w:lang w:val="sv-SE"/>
              </w:rPr>
              <w:t>9</w:t>
            </w:r>
            <w:r w:rsidR="008354F7">
              <w:rPr>
                <w:lang w:val="sv-SE"/>
              </w:rPr>
              <w:t>.</w:t>
            </w:r>
            <w:r w:rsidRPr="00C00A98">
              <w:rPr>
                <w:lang w:val="sv-SE"/>
              </w:rPr>
              <w:t>01s</w:t>
            </w:r>
          </w:p>
        </w:tc>
      </w:tr>
      <w:tr w:rsidR="005C4FCC" w:rsidRPr="00C00A98" w14:paraId="62CE5EFD" w14:textId="77777777" w:rsidTr="009B0F9E">
        <w:tc>
          <w:tcPr>
            <w:tcW w:w="2209" w:type="dxa"/>
          </w:tcPr>
          <w:p w14:paraId="4D1A04A7" w14:textId="3AEB3BBC" w:rsidR="005C4FCC" w:rsidRPr="00551C97" w:rsidRDefault="005C4FCC" w:rsidP="009B0F9E">
            <w:pPr>
              <w:pStyle w:val="TAC"/>
            </w:pPr>
            <w:r w:rsidRPr="00551C97">
              <w:t>T3</w:t>
            </w:r>
          </w:p>
        </w:tc>
        <w:tc>
          <w:tcPr>
            <w:tcW w:w="2153" w:type="dxa"/>
          </w:tcPr>
          <w:p w14:paraId="54C296FC" w14:textId="5D86FAF5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44s</w:t>
            </w:r>
          </w:p>
        </w:tc>
        <w:tc>
          <w:tcPr>
            <w:tcW w:w="1650" w:type="dxa"/>
          </w:tcPr>
          <w:p w14:paraId="238B4603" w14:textId="62AC9F45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52s</w:t>
            </w:r>
          </w:p>
        </w:tc>
        <w:tc>
          <w:tcPr>
            <w:tcW w:w="1650" w:type="dxa"/>
          </w:tcPr>
          <w:p w14:paraId="5B04E8C6" w14:textId="5ED86FF6" w:rsidR="005C4FCC" w:rsidRPr="00C00A98" w:rsidRDefault="005C4FCC" w:rsidP="005C4FCC">
            <w:pPr>
              <w:pStyle w:val="TAC"/>
            </w:pPr>
            <w:r w:rsidRPr="00C00A98">
              <w:t>4</w:t>
            </w:r>
            <w:r w:rsidR="00C00A98">
              <w:t>.</w:t>
            </w:r>
            <w:r w:rsidRPr="00C00A98">
              <w:t>52s</w:t>
            </w:r>
          </w:p>
        </w:tc>
        <w:tc>
          <w:tcPr>
            <w:tcW w:w="1967" w:type="dxa"/>
          </w:tcPr>
          <w:p w14:paraId="7829487A" w14:textId="0CC35EBA" w:rsidR="005C4FCC" w:rsidRPr="00C00A98" w:rsidRDefault="005C4FCC" w:rsidP="005C4FCC">
            <w:pPr>
              <w:pStyle w:val="TAC"/>
            </w:pPr>
            <w:r w:rsidRPr="00C00A98">
              <w:t>5</w:t>
            </w:r>
            <w:r w:rsidR="008354F7">
              <w:t>.</w:t>
            </w:r>
            <w:r w:rsidRPr="00C00A98">
              <w:t>16s</w:t>
            </w:r>
          </w:p>
        </w:tc>
      </w:tr>
      <w:tr w:rsidR="005C4FCC" w:rsidRPr="00C00A98" w14:paraId="127B43D7" w14:textId="77777777" w:rsidTr="009B0F9E">
        <w:tc>
          <w:tcPr>
            <w:tcW w:w="2209" w:type="dxa"/>
          </w:tcPr>
          <w:p w14:paraId="221EF4B1" w14:textId="77777777" w:rsidR="005C4FCC" w:rsidRPr="00551C97" w:rsidRDefault="005C4FCC" w:rsidP="009B0F9E">
            <w:pPr>
              <w:pStyle w:val="TAC"/>
            </w:pPr>
            <w:r w:rsidRPr="00551C97">
              <w:t>T4</w:t>
            </w:r>
          </w:p>
        </w:tc>
        <w:tc>
          <w:tcPr>
            <w:tcW w:w="2153" w:type="dxa"/>
          </w:tcPr>
          <w:p w14:paraId="189DE98B" w14:textId="1E567ABF" w:rsidR="005C4FCC" w:rsidRPr="00C00A98" w:rsidRDefault="005C4FCC" w:rsidP="009B0F9E">
            <w:pPr>
              <w:pStyle w:val="TAC"/>
            </w:pPr>
            <w:r w:rsidRPr="00C00A98">
              <w:t>0s</w:t>
            </w:r>
          </w:p>
        </w:tc>
        <w:tc>
          <w:tcPr>
            <w:tcW w:w="1650" w:type="dxa"/>
          </w:tcPr>
          <w:p w14:paraId="7D1538A8" w14:textId="13671853" w:rsidR="005C4FCC" w:rsidRPr="00C00A98" w:rsidRDefault="005C4FCC" w:rsidP="009B0F9E">
            <w:pPr>
              <w:pStyle w:val="TAC"/>
            </w:pPr>
            <w:r w:rsidRPr="00C00A98">
              <w:t>0s</w:t>
            </w:r>
          </w:p>
        </w:tc>
        <w:tc>
          <w:tcPr>
            <w:tcW w:w="1650" w:type="dxa"/>
          </w:tcPr>
          <w:p w14:paraId="322B89F5" w14:textId="304C28B4" w:rsidR="005C4FCC" w:rsidRPr="00C00A98" w:rsidRDefault="005C4FCC" w:rsidP="009B0F9E">
            <w:pPr>
              <w:pStyle w:val="TAC"/>
            </w:pPr>
            <w:r w:rsidRPr="00C00A98">
              <w:t>0s</w:t>
            </w:r>
          </w:p>
        </w:tc>
        <w:tc>
          <w:tcPr>
            <w:tcW w:w="1967" w:type="dxa"/>
          </w:tcPr>
          <w:p w14:paraId="4B583878" w14:textId="3E15BDD8" w:rsidR="005C4FCC" w:rsidRPr="00C00A98" w:rsidRDefault="005C4FCC" w:rsidP="009B0F9E">
            <w:pPr>
              <w:pStyle w:val="TAC"/>
            </w:pPr>
            <w:r w:rsidRPr="00C00A98">
              <w:t>0s</w:t>
            </w:r>
          </w:p>
        </w:tc>
      </w:tr>
      <w:tr w:rsidR="005C4FCC" w:rsidRPr="00C00A98" w14:paraId="117D606A" w14:textId="77777777" w:rsidTr="009B0F9E">
        <w:tc>
          <w:tcPr>
            <w:tcW w:w="2209" w:type="dxa"/>
          </w:tcPr>
          <w:p w14:paraId="5AF0EB91" w14:textId="2CDD532C" w:rsidR="005C4FCC" w:rsidRPr="00551C97" w:rsidRDefault="005C4FCC" w:rsidP="009B0F9E">
            <w:pPr>
              <w:pStyle w:val="TAC"/>
            </w:pPr>
            <w:r w:rsidRPr="00551C97">
              <w:t>T5</w:t>
            </w:r>
          </w:p>
        </w:tc>
        <w:tc>
          <w:tcPr>
            <w:tcW w:w="2153" w:type="dxa"/>
          </w:tcPr>
          <w:p w14:paraId="316CCAD8" w14:textId="700C47C0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45s</w:t>
            </w:r>
          </w:p>
        </w:tc>
        <w:tc>
          <w:tcPr>
            <w:tcW w:w="1650" w:type="dxa"/>
          </w:tcPr>
          <w:p w14:paraId="035D5D2A" w14:textId="29DF8462" w:rsidR="005C4FCC" w:rsidRPr="00C00A98" w:rsidRDefault="00C00A98" w:rsidP="005C4FCC">
            <w:pPr>
              <w:pStyle w:val="TAC"/>
            </w:pPr>
            <w:r>
              <w:t>0.</w:t>
            </w:r>
            <w:r w:rsidR="005C4FCC" w:rsidRPr="00C00A98">
              <w:t>45s</w:t>
            </w:r>
          </w:p>
        </w:tc>
        <w:tc>
          <w:tcPr>
            <w:tcW w:w="1650" w:type="dxa"/>
          </w:tcPr>
          <w:p w14:paraId="3710B09A" w14:textId="3BBAA282" w:rsidR="005C4FCC" w:rsidRPr="00C00A98" w:rsidRDefault="005C4FCC" w:rsidP="005C4FCC">
            <w:pPr>
              <w:pStyle w:val="TAC"/>
            </w:pPr>
            <w:r w:rsidRPr="00C00A98">
              <w:t>3</w:t>
            </w:r>
            <w:r w:rsidR="00C00A98">
              <w:t>.</w:t>
            </w:r>
            <w:r w:rsidRPr="00C00A98">
              <w:t>89s</w:t>
            </w:r>
          </w:p>
        </w:tc>
        <w:tc>
          <w:tcPr>
            <w:tcW w:w="1967" w:type="dxa"/>
          </w:tcPr>
          <w:p w14:paraId="26908650" w14:textId="4DFD1588" w:rsidR="005C4FCC" w:rsidRPr="00C00A98" w:rsidRDefault="005C4FCC" w:rsidP="005C4FCC">
            <w:pPr>
              <w:pStyle w:val="TAC"/>
            </w:pPr>
            <w:r w:rsidRPr="00C00A98">
              <w:t>3</w:t>
            </w:r>
            <w:r w:rsidR="008354F7">
              <w:t>.</w:t>
            </w:r>
            <w:r w:rsidRPr="00C00A98">
              <w:t>89s</w:t>
            </w:r>
          </w:p>
        </w:tc>
      </w:tr>
      <w:tr w:rsidR="00C00A98" w:rsidRPr="00C00A98" w14:paraId="142820A9" w14:textId="77777777" w:rsidTr="00C00A98">
        <w:tc>
          <w:tcPr>
            <w:tcW w:w="2209" w:type="dxa"/>
          </w:tcPr>
          <w:p w14:paraId="61A7DBCB" w14:textId="77777777" w:rsidR="00C00A98" w:rsidRPr="00551C97" w:rsidRDefault="00C00A98" w:rsidP="009B0F9E">
            <w:pPr>
              <w:pStyle w:val="TAC"/>
            </w:pPr>
            <w:r w:rsidRPr="00551C97">
              <w:t>D1</w:t>
            </w:r>
          </w:p>
        </w:tc>
        <w:tc>
          <w:tcPr>
            <w:tcW w:w="2153" w:type="dxa"/>
          </w:tcPr>
          <w:p w14:paraId="7FA7F3FA" w14:textId="34E5F1AB" w:rsidR="00C00A98" w:rsidRPr="00C00A98" w:rsidRDefault="00C00A98" w:rsidP="009B0F9E">
            <w:pPr>
              <w:pStyle w:val="TAC"/>
            </w:pPr>
            <w:r>
              <w:t>0.</w:t>
            </w:r>
            <w:r w:rsidRPr="00C00A98">
              <w:t>41s</w:t>
            </w:r>
          </w:p>
        </w:tc>
        <w:tc>
          <w:tcPr>
            <w:tcW w:w="1650" w:type="dxa"/>
          </w:tcPr>
          <w:p w14:paraId="6947B9F9" w14:textId="72A42538" w:rsidR="00C00A98" w:rsidRPr="00C00A98" w:rsidRDefault="00C00A98" w:rsidP="009B0F9E">
            <w:pPr>
              <w:pStyle w:val="TAC"/>
            </w:pPr>
            <w:r>
              <w:t>0.</w:t>
            </w:r>
            <w:r w:rsidRPr="00C00A98">
              <w:t>41s</w:t>
            </w:r>
          </w:p>
        </w:tc>
        <w:tc>
          <w:tcPr>
            <w:tcW w:w="1650" w:type="dxa"/>
          </w:tcPr>
          <w:p w14:paraId="7FB684E8" w14:textId="2B7BE32D" w:rsidR="00C00A98" w:rsidRPr="00C00A98" w:rsidRDefault="00C00A98" w:rsidP="009B0F9E">
            <w:pPr>
              <w:pStyle w:val="TAC"/>
            </w:pPr>
            <w:r w:rsidRPr="00C00A98">
              <w:t>3</w:t>
            </w:r>
            <w:r>
              <w:t>.</w:t>
            </w:r>
            <w:r w:rsidRPr="00C00A98">
              <w:t>85s</w:t>
            </w:r>
          </w:p>
        </w:tc>
        <w:tc>
          <w:tcPr>
            <w:tcW w:w="1967" w:type="dxa"/>
          </w:tcPr>
          <w:p w14:paraId="1815B75D" w14:textId="6E6DE159" w:rsidR="00C00A98" w:rsidRPr="00C00A98" w:rsidRDefault="00C00A98" w:rsidP="009B0F9E">
            <w:pPr>
              <w:pStyle w:val="TAC"/>
            </w:pPr>
            <w:r w:rsidRPr="00C00A98">
              <w:t>3</w:t>
            </w:r>
            <w:r w:rsidR="008354F7">
              <w:t>.</w:t>
            </w:r>
            <w:r w:rsidRPr="00C00A98">
              <w:t>85s</w:t>
            </w:r>
          </w:p>
        </w:tc>
      </w:tr>
    </w:tbl>
    <w:p w14:paraId="2349483A" w14:textId="4D64953D" w:rsidR="005C4FCC" w:rsidRDefault="005C4FCC" w:rsidP="00D724BF"/>
    <w:p w14:paraId="2EDACC31" w14:textId="47D42A20" w:rsidR="00855794" w:rsidRPr="00551C97" w:rsidRDefault="00855794" w:rsidP="00855794">
      <w:pPr>
        <w:pStyle w:val="Heading3"/>
        <w:rPr>
          <w:lang w:val="en-US"/>
        </w:rPr>
      </w:pPr>
      <w:r w:rsidRPr="00551C97">
        <w:rPr>
          <w:lang w:val="en-US"/>
        </w:rPr>
        <w:t>2.1.</w:t>
      </w:r>
      <w:r w:rsidR="00202942">
        <w:rPr>
          <w:lang w:val="en-US"/>
        </w:rPr>
        <w:t>2</w:t>
      </w:r>
      <w:r w:rsidRPr="00551C97">
        <w:rPr>
          <w:lang w:val="en-US"/>
        </w:rPr>
        <w:tab/>
        <w:t>CCA parameters</w:t>
      </w:r>
    </w:p>
    <w:p w14:paraId="61EFE122" w14:textId="42782693" w:rsidR="00855794" w:rsidRPr="00551C97" w:rsidRDefault="00844E8F" w:rsidP="00855794">
      <w:r>
        <w:t xml:space="preserve">Another open issue is the CCA parameters, i.e., </w:t>
      </w:r>
      <w:r w:rsidR="00855794" w:rsidRPr="00551C97">
        <w:t>P</w:t>
      </w:r>
      <w:r w:rsidR="00855794" w:rsidRPr="00551C97">
        <w:rPr>
          <w:vertAlign w:val="subscript"/>
        </w:rPr>
        <w:t>CCA_DL</w:t>
      </w:r>
      <w:r w:rsidR="00855794" w:rsidRPr="00551C97">
        <w:t xml:space="preserve"> </w:t>
      </w:r>
      <w:r>
        <w:t xml:space="preserve">and </w:t>
      </w:r>
      <w:r w:rsidR="00855794" w:rsidRPr="00551C97">
        <w:t>P</w:t>
      </w:r>
      <w:r w:rsidR="00855794" w:rsidRPr="00551C97">
        <w:rPr>
          <w:vertAlign w:val="subscript"/>
        </w:rPr>
        <w:t>CCA_UL</w:t>
      </w:r>
      <w:r>
        <w:t xml:space="preserve">. </w:t>
      </w:r>
      <w:r w:rsidR="0011445C">
        <w:t xml:space="preserve">Since the </w:t>
      </w:r>
      <w:r>
        <w:t>link recover</w:t>
      </w:r>
      <w:r w:rsidR="00F16D5A">
        <w:t xml:space="preserve">y test </w:t>
      </w:r>
      <w:r w:rsidR="0011445C">
        <w:t xml:space="preserve">verifies the channel quality measurements of BFD-RS and CBD-RS, </w:t>
      </w:r>
      <w:r w:rsidR="00401419">
        <w:t>we do not need to assume UL LBT failure, that is</w:t>
      </w:r>
      <w:r w:rsidR="00427BE3">
        <w:t>,</w:t>
      </w:r>
      <w:r w:rsidR="00401419">
        <w:t xml:space="preserve"> we can set P</w:t>
      </w:r>
      <w:r w:rsidR="00401419" w:rsidRPr="00401419">
        <w:rPr>
          <w:vertAlign w:val="subscript"/>
        </w:rPr>
        <w:t>CCA_UL</w:t>
      </w:r>
      <w:r w:rsidR="00401419">
        <w:t xml:space="preserve">=100% over the tests. </w:t>
      </w:r>
      <w:r w:rsidR="00427BE3">
        <w:t>For DL, on the other hand,</w:t>
      </w:r>
      <w:r w:rsidR="00F062E9">
        <w:t xml:space="preserve"> </w:t>
      </w:r>
      <w:r w:rsidR="00915D3E">
        <w:t xml:space="preserve">we should consider some LBT failure from T2 to T5 because we </w:t>
      </w:r>
      <w:r w:rsidR="00446A23">
        <w:t xml:space="preserve">are proposing to </w:t>
      </w:r>
      <w:r w:rsidR="00915D3E">
        <w:t xml:space="preserve">extend the </w:t>
      </w:r>
      <w:r w:rsidR="00446A23">
        <w:t xml:space="preserve">time durations according to </w:t>
      </w:r>
      <w:r w:rsidR="002848A7">
        <w:fldChar w:fldCharType="begin"/>
      </w:r>
      <w:r w:rsidR="002848A7">
        <w:instrText xml:space="preserve"> REF _Ref67493196 \h </w:instrText>
      </w:r>
      <w:r w:rsidR="002848A7">
        <w:fldChar w:fldCharType="separate"/>
      </w:r>
      <w:r w:rsidR="002848A7">
        <w:t xml:space="preserve">Table </w:t>
      </w:r>
      <w:r w:rsidR="002848A7">
        <w:rPr>
          <w:noProof/>
        </w:rPr>
        <w:t>1</w:t>
      </w:r>
      <w:r w:rsidR="002848A7">
        <w:fldChar w:fldCharType="end"/>
      </w:r>
      <w:r w:rsidR="002848A7">
        <w:t xml:space="preserve"> and </w:t>
      </w:r>
      <w:r w:rsidR="002848A7">
        <w:fldChar w:fldCharType="begin"/>
      </w:r>
      <w:r w:rsidR="002848A7">
        <w:instrText xml:space="preserve"> REF _Ref67493198 \h </w:instrText>
      </w:r>
      <w:r w:rsidR="002848A7">
        <w:fldChar w:fldCharType="separate"/>
      </w:r>
      <w:r w:rsidR="002848A7">
        <w:t xml:space="preserve">Table </w:t>
      </w:r>
      <w:r w:rsidR="002848A7">
        <w:rPr>
          <w:noProof/>
        </w:rPr>
        <w:t>2</w:t>
      </w:r>
      <w:r w:rsidR="002848A7">
        <w:fldChar w:fldCharType="end"/>
      </w:r>
      <w:r w:rsidR="002848A7">
        <w:t>.</w:t>
      </w:r>
      <w:r w:rsidR="000C7967">
        <w:t xml:space="preserve"> </w:t>
      </w:r>
      <w:r w:rsidR="00427BE3">
        <w:t xml:space="preserve">Since </w:t>
      </w:r>
      <w:r w:rsidR="00415D9A">
        <w:t xml:space="preserve">RAN4 are still discussing </w:t>
      </w:r>
      <w:r w:rsidR="00427BE3">
        <w:t xml:space="preserve">the </w:t>
      </w:r>
      <w:r w:rsidR="00415D9A">
        <w:t xml:space="preserve">candidate parameters for CCA success probabilities according to </w:t>
      </w:r>
      <w:r w:rsidR="0036055F">
        <w:fldChar w:fldCharType="begin"/>
      </w:r>
      <w:r w:rsidR="0036055F">
        <w:instrText xml:space="preserve"> REF _Ref67495788 \r \h </w:instrText>
      </w:r>
      <w:r w:rsidR="0036055F">
        <w:fldChar w:fldCharType="separate"/>
      </w:r>
      <w:r w:rsidR="0036055F">
        <w:t>[4]</w:t>
      </w:r>
      <w:r w:rsidR="0036055F">
        <w:fldChar w:fldCharType="end"/>
      </w:r>
      <w:r w:rsidR="0036055F">
        <w:t xml:space="preserve">, </w:t>
      </w:r>
      <w:r w:rsidR="00415D9A">
        <w:t xml:space="preserve">we propose to postpone the decision </w:t>
      </w:r>
      <w:r w:rsidR="00503349">
        <w:t xml:space="preserve">until RAN4 conclude the </w:t>
      </w:r>
      <w:r w:rsidR="00503349" w:rsidRPr="00503349">
        <w:t>CCA models for NR-U RRM performance requirements</w:t>
      </w:r>
      <w:r w:rsidR="00503349">
        <w:t>.</w:t>
      </w:r>
    </w:p>
    <w:p w14:paraId="44E9BCA3" w14:textId="73C90646" w:rsidR="00855794" w:rsidRDefault="00855794" w:rsidP="00855794"/>
    <w:p w14:paraId="0202A9B0" w14:textId="41559CFF" w:rsidR="0018237C" w:rsidRPr="0018237C" w:rsidRDefault="0018237C" w:rsidP="00855794">
      <w:pPr>
        <w:rPr>
          <w:b/>
          <w:bCs/>
        </w:rPr>
      </w:pPr>
      <w:r w:rsidRPr="00D7191A">
        <w:rPr>
          <w:b/>
          <w:bCs/>
        </w:rPr>
        <w:t xml:space="preserve">Proposal </w:t>
      </w:r>
      <w:r>
        <w:rPr>
          <w:b/>
          <w:bCs/>
        </w:rPr>
        <w:t>2</w:t>
      </w:r>
      <w:r w:rsidRPr="00D7191A">
        <w:rPr>
          <w:b/>
          <w:bCs/>
        </w:rPr>
        <w:t xml:space="preserve">: Set the </w:t>
      </w:r>
      <w:r>
        <w:rPr>
          <w:b/>
          <w:bCs/>
        </w:rPr>
        <w:t xml:space="preserve">CCA parameters in </w:t>
      </w:r>
      <w:r w:rsidR="00740E2D">
        <w:rPr>
          <w:b/>
          <w:bCs/>
        </w:rPr>
        <w:t xml:space="preserve">the </w:t>
      </w:r>
      <w:r>
        <w:rPr>
          <w:b/>
          <w:bCs/>
        </w:rPr>
        <w:t>link recovery test</w:t>
      </w:r>
      <w:r w:rsidR="00740E2D">
        <w:rPr>
          <w:b/>
          <w:bCs/>
        </w:rPr>
        <w:t>s</w:t>
      </w:r>
      <w:r>
        <w:rPr>
          <w:b/>
          <w:bCs/>
        </w:rPr>
        <w:t xml:space="preserve"> for NR-U</w:t>
      </w:r>
      <w:r w:rsidRPr="00D7191A">
        <w:rPr>
          <w:b/>
          <w:bCs/>
        </w:rPr>
        <w:t xml:space="preserve"> as follows</w:t>
      </w:r>
      <w:r w:rsidR="00647450">
        <w:rPr>
          <w:b/>
          <w:bCs/>
        </w:rPr>
        <w:t xml:space="preserve">. For DL LBT parameters, RAN4 should wait for the conclusion of CCA models for NR-U RRM performance requirements.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855794" w:rsidRPr="00551C97" w14:paraId="28E16457" w14:textId="77777777" w:rsidTr="009B0F9E">
        <w:tc>
          <w:tcPr>
            <w:tcW w:w="1376" w:type="dxa"/>
          </w:tcPr>
          <w:p w14:paraId="55F6A509" w14:textId="77777777" w:rsidR="00855794" w:rsidRPr="00551C97" w:rsidRDefault="00855794" w:rsidP="009B0F9E">
            <w:pPr>
              <w:pStyle w:val="TAH"/>
            </w:pPr>
          </w:p>
        </w:tc>
        <w:tc>
          <w:tcPr>
            <w:tcW w:w="1376" w:type="dxa"/>
          </w:tcPr>
          <w:p w14:paraId="722632B8" w14:textId="77777777" w:rsidR="00855794" w:rsidRPr="00551C97" w:rsidRDefault="00855794" w:rsidP="009B0F9E">
            <w:pPr>
              <w:pStyle w:val="TAH"/>
            </w:pPr>
          </w:p>
        </w:tc>
        <w:tc>
          <w:tcPr>
            <w:tcW w:w="1376" w:type="dxa"/>
          </w:tcPr>
          <w:p w14:paraId="3E749EA0" w14:textId="77777777" w:rsidR="00855794" w:rsidRPr="00551C97" w:rsidRDefault="00855794" w:rsidP="009B0F9E">
            <w:pPr>
              <w:pStyle w:val="TAH"/>
            </w:pPr>
            <w:r w:rsidRPr="00551C97">
              <w:t>T1</w:t>
            </w:r>
          </w:p>
        </w:tc>
        <w:tc>
          <w:tcPr>
            <w:tcW w:w="1377" w:type="dxa"/>
          </w:tcPr>
          <w:p w14:paraId="1AF63B9D" w14:textId="77777777" w:rsidR="00855794" w:rsidRPr="00551C97" w:rsidRDefault="00855794" w:rsidP="009B0F9E">
            <w:pPr>
              <w:pStyle w:val="TAH"/>
            </w:pPr>
            <w:r w:rsidRPr="00551C97">
              <w:t>T2</w:t>
            </w:r>
          </w:p>
        </w:tc>
        <w:tc>
          <w:tcPr>
            <w:tcW w:w="1376" w:type="dxa"/>
          </w:tcPr>
          <w:p w14:paraId="7359C78E" w14:textId="77777777" w:rsidR="00855794" w:rsidRPr="00551C97" w:rsidRDefault="00855794" w:rsidP="009B0F9E">
            <w:pPr>
              <w:pStyle w:val="TAH"/>
            </w:pPr>
            <w:r w:rsidRPr="00551C97">
              <w:t>T3</w:t>
            </w:r>
          </w:p>
        </w:tc>
        <w:tc>
          <w:tcPr>
            <w:tcW w:w="1376" w:type="dxa"/>
          </w:tcPr>
          <w:p w14:paraId="56498467" w14:textId="77777777" w:rsidR="00855794" w:rsidRPr="00551C97" w:rsidRDefault="00855794" w:rsidP="009B0F9E">
            <w:pPr>
              <w:pStyle w:val="TAH"/>
            </w:pPr>
            <w:r w:rsidRPr="00551C97">
              <w:t>T4</w:t>
            </w:r>
          </w:p>
        </w:tc>
        <w:tc>
          <w:tcPr>
            <w:tcW w:w="1377" w:type="dxa"/>
          </w:tcPr>
          <w:p w14:paraId="5D6939F5" w14:textId="77777777" w:rsidR="00855794" w:rsidRPr="00551C97" w:rsidRDefault="00855794" w:rsidP="009B0F9E">
            <w:pPr>
              <w:pStyle w:val="TAH"/>
            </w:pPr>
            <w:r w:rsidRPr="00551C97">
              <w:t>T5</w:t>
            </w:r>
          </w:p>
        </w:tc>
      </w:tr>
      <w:tr w:rsidR="00855794" w:rsidRPr="00551C97" w14:paraId="626F48FC" w14:textId="77777777" w:rsidTr="009B0F9E">
        <w:tc>
          <w:tcPr>
            <w:tcW w:w="1376" w:type="dxa"/>
            <w:vMerge w:val="restart"/>
          </w:tcPr>
          <w:p w14:paraId="69D32C81" w14:textId="77777777" w:rsidR="00855794" w:rsidRPr="00551C97" w:rsidRDefault="00855794" w:rsidP="009B0F9E">
            <w:pPr>
              <w:pStyle w:val="TAC"/>
            </w:pPr>
            <w:proofErr w:type="gramStart"/>
            <w:r w:rsidRPr="00551C97">
              <w:t>P</w:t>
            </w:r>
            <w:r w:rsidRPr="00551C97">
              <w:rPr>
                <w:vertAlign w:val="subscript"/>
              </w:rPr>
              <w:t>CCA,DL</w:t>
            </w:r>
            <w:proofErr w:type="gramEnd"/>
          </w:p>
        </w:tc>
        <w:tc>
          <w:tcPr>
            <w:tcW w:w="1376" w:type="dxa"/>
          </w:tcPr>
          <w:p w14:paraId="655F34F7" w14:textId="77777777" w:rsidR="00855794" w:rsidRPr="00551C97" w:rsidRDefault="00855794" w:rsidP="009B0F9E">
            <w:pPr>
              <w:pStyle w:val="TAC"/>
            </w:pPr>
            <w:r w:rsidRPr="00551C97">
              <w:t>semi-static channel access</w:t>
            </w:r>
          </w:p>
        </w:tc>
        <w:tc>
          <w:tcPr>
            <w:tcW w:w="1376" w:type="dxa"/>
          </w:tcPr>
          <w:p w14:paraId="107FDB59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140EA33A" w14:textId="1789A839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10989CE6" w14:textId="3C546E0F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49C7D934" w14:textId="70CAB292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7" w:type="dxa"/>
          </w:tcPr>
          <w:p w14:paraId="12E47BD5" w14:textId="27589408" w:rsidR="00855794" w:rsidRPr="00551C97" w:rsidRDefault="000C7967" w:rsidP="009B0F9E">
            <w:pPr>
              <w:pStyle w:val="TAC"/>
            </w:pPr>
            <w:r>
              <w:t>FFS</w:t>
            </w:r>
          </w:p>
        </w:tc>
      </w:tr>
      <w:tr w:rsidR="00855794" w:rsidRPr="00551C97" w14:paraId="26482A5F" w14:textId="77777777" w:rsidTr="009B0F9E">
        <w:tc>
          <w:tcPr>
            <w:tcW w:w="1376" w:type="dxa"/>
            <w:vMerge/>
          </w:tcPr>
          <w:p w14:paraId="624FC4A3" w14:textId="77777777" w:rsidR="00855794" w:rsidRPr="00551C97" w:rsidRDefault="00855794" w:rsidP="009B0F9E">
            <w:pPr>
              <w:pStyle w:val="TAC"/>
            </w:pPr>
          </w:p>
        </w:tc>
        <w:tc>
          <w:tcPr>
            <w:tcW w:w="1376" w:type="dxa"/>
          </w:tcPr>
          <w:p w14:paraId="293779EF" w14:textId="77777777" w:rsidR="00855794" w:rsidRPr="00551C97" w:rsidRDefault="00855794" w:rsidP="009B0F9E">
            <w:pPr>
              <w:pStyle w:val="TAC"/>
            </w:pPr>
            <w:r w:rsidRPr="00551C97">
              <w:t>dynamic channel access</w:t>
            </w:r>
          </w:p>
        </w:tc>
        <w:tc>
          <w:tcPr>
            <w:tcW w:w="1376" w:type="dxa"/>
          </w:tcPr>
          <w:p w14:paraId="504D7BB2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478F4C82" w14:textId="35FF590F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5F76DFD5" w14:textId="7B9EDF88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6E75C897" w14:textId="227B4F7E" w:rsidR="00855794" w:rsidRPr="00551C97" w:rsidRDefault="000C7967" w:rsidP="009B0F9E">
            <w:pPr>
              <w:pStyle w:val="TAC"/>
            </w:pPr>
            <w:r>
              <w:t>FFS</w:t>
            </w:r>
          </w:p>
        </w:tc>
        <w:tc>
          <w:tcPr>
            <w:tcW w:w="1377" w:type="dxa"/>
          </w:tcPr>
          <w:p w14:paraId="379D3D5F" w14:textId="35249627" w:rsidR="00855794" w:rsidRPr="00551C97" w:rsidRDefault="000C7967" w:rsidP="009B0F9E">
            <w:pPr>
              <w:pStyle w:val="TAC"/>
            </w:pPr>
            <w:r>
              <w:t>FFS</w:t>
            </w:r>
          </w:p>
        </w:tc>
      </w:tr>
      <w:tr w:rsidR="00855794" w:rsidRPr="00551C97" w14:paraId="3D9D34A2" w14:textId="77777777" w:rsidTr="009B0F9E">
        <w:tc>
          <w:tcPr>
            <w:tcW w:w="1376" w:type="dxa"/>
          </w:tcPr>
          <w:p w14:paraId="398E5594" w14:textId="77777777" w:rsidR="00855794" w:rsidRPr="00551C97" w:rsidRDefault="00855794" w:rsidP="009B0F9E">
            <w:pPr>
              <w:pStyle w:val="TAC"/>
            </w:pPr>
            <w:proofErr w:type="gramStart"/>
            <w:r w:rsidRPr="00551C97">
              <w:t>P</w:t>
            </w:r>
            <w:r w:rsidRPr="00551C97">
              <w:rPr>
                <w:vertAlign w:val="subscript"/>
              </w:rPr>
              <w:t>CCA,UL</w:t>
            </w:r>
            <w:proofErr w:type="gramEnd"/>
          </w:p>
        </w:tc>
        <w:tc>
          <w:tcPr>
            <w:tcW w:w="1376" w:type="dxa"/>
          </w:tcPr>
          <w:p w14:paraId="2475EB27" w14:textId="77777777" w:rsidR="00855794" w:rsidRPr="00551C97" w:rsidRDefault="00855794" w:rsidP="009B0F9E">
            <w:pPr>
              <w:pStyle w:val="TAC"/>
            </w:pPr>
          </w:p>
        </w:tc>
        <w:tc>
          <w:tcPr>
            <w:tcW w:w="1376" w:type="dxa"/>
          </w:tcPr>
          <w:p w14:paraId="5ACB0F95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3B21ADDB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6" w:type="dxa"/>
          </w:tcPr>
          <w:p w14:paraId="16178586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6" w:type="dxa"/>
          </w:tcPr>
          <w:p w14:paraId="1F6A2CCA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47450352" w14:textId="77777777" w:rsidR="00855794" w:rsidRPr="00551C97" w:rsidRDefault="00855794" w:rsidP="009B0F9E">
            <w:pPr>
              <w:pStyle w:val="TAC"/>
            </w:pPr>
            <w:r>
              <w:t>1.0</w:t>
            </w:r>
          </w:p>
        </w:tc>
      </w:tr>
    </w:tbl>
    <w:p w14:paraId="26BE1988" w14:textId="77777777" w:rsidR="005C4FCC" w:rsidRPr="00551C97" w:rsidRDefault="005C4FCC" w:rsidP="00D724BF"/>
    <w:p w14:paraId="7DF9C05B" w14:textId="34063D55" w:rsidR="00443353" w:rsidRPr="00551C97" w:rsidRDefault="00443353" w:rsidP="00D724BF">
      <w:pPr>
        <w:pStyle w:val="Heading2"/>
        <w:rPr>
          <w:lang w:val="en-US"/>
        </w:rPr>
      </w:pPr>
      <w:r w:rsidRPr="00551C97">
        <w:rPr>
          <w:lang w:val="en-US"/>
        </w:rPr>
        <w:t>2.2</w:t>
      </w:r>
      <w:r w:rsidRPr="00551C97">
        <w:rPr>
          <w:lang w:val="en-US"/>
        </w:rPr>
        <w:tab/>
        <w:t>L1-RSRP measurement</w:t>
      </w:r>
      <w:r w:rsidR="00D724BF" w:rsidRPr="00551C97">
        <w:rPr>
          <w:lang w:val="en-US"/>
        </w:rPr>
        <w:t xml:space="preserve"> reporting procedure</w:t>
      </w:r>
    </w:p>
    <w:p w14:paraId="1E5152CE" w14:textId="6FF27501" w:rsidR="00416FF2" w:rsidRPr="00551C97" w:rsidRDefault="00416FF2" w:rsidP="00416FF2">
      <w:pPr>
        <w:pStyle w:val="Heading3"/>
        <w:rPr>
          <w:lang w:val="en-US"/>
        </w:rPr>
      </w:pPr>
      <w:r w:rsidRPr="00551C97">
        <w:rPr>
          <w:lang w:val="en-US"/>
        </w:rPr>
        <w:t>2.2.1</w:t>
      </w:r>
      <w:r w:rsidRPr="00551C97">
        <w:rPr>
          <w:lang w:val="en-US"/>
        </w:rPr>
        <w:tab/>
        <w:t xml:space="preserve">Measurement periods and CCA parameters </w:t>
      </w:r>
    </w:p>
    <w:p w14:paraId="1AF81DF4" w14:textId="4BF8320C" w:rsidR="00470E29" w:rsidRPr="00551C97" w:rsidRDefault="00470E29" w:rsidP="00470E29">
      <w:pPr>
        <w:rPr>
          <w:rFonts w:eastAsia="?? ??"/>
          <w:iCs/>
        </w:rPr>
      </w:pPr>
      <w:r w:rsidRPr="00551C97">
        <w:t xml:space="preserve">The endorsed L1-RSRP measurement reporting procedure test cases </w:t>
      </w:r>
      <w:r w:rsidRPr="00551C97">
        <w:fldChar w:fldCharType="begin"/>
      </w:r>
      <w:r w:rsidRPr="00551C97">
        <w:instrText xml:space="preserve"> REF _Ref67407265 \r \h </w:instrText>
      </w:r>
      <w:r w:rsidRPr="00551C97">
        <w:fldChar w:fldCharType="separate"/>
      </w:r>
      <w:r w:rsidRPr="00551C97">
        <w:t>[1]</w:t>
      </w:r>
      <w:r w:rsidRPr="00551C97">
        <w:fldChar w:fldCharType="end"/>
      </w:r>
      <w:r w:rsidRPr="00551C97">
        <w:t xml:space="preserve"> </w:t>
      </w:r>
      <w:r w:rsidR="006018D0" w:rsidRPr="00551C97">
        <w:t>require UE starts to report L1-RSRP no later than 640ms + 80slots from the beginning of time period T2</w:t>
      </w:r>
      <w:r w:rsidR="00C178E8" w:rsidRPr="00551C97">
        <w:t xml:space="preserve">, where TE changes the SSB#0 RSRP and  SSB#1 RSRP. </w:t>
      </w:r>
      <w:r w:rsidR="0085625C" w:rsidRPr="00551C97">
        <w:t xml:space="preserve">According to the configuration, </w:t>
      </w:r>
      <w:proofErr w:type="spellStart"/>
      <w:r w:rsidR="0085625C" w:rsidRPr="00551C97">
        <w:t>gNB</w:t>
      </w:r>
      <w:proofErr w:type="spellEnd"/>
      <w:r w:rsidR="0085625C" w:rsidRPr="00551C97">
        <w:t xml:space="preserve"> transmits SSB every 20ms and configures </w:t>
      </w:r>
      <w:proofErr w:type="spellStart"/>
      <w:r w:rsidR="0085625C" w:rsidRPr="00551C97">
        <w:rPr>
          <w:rFonts w:eastAsia="?? ??"/>
          <w:i/>
        </w:rPr>
        <w:t>timeRestrictionForChannelMeasurements</w:t>
      </w:r>
      <w:proofErr w:type="spellEnd"/>
      <w:r w:rsidR="006F65A2" w:rsidRPr="00551C97">
        <w:rPr>
          <w:rFonts w:eastAsia="?? ??"/>
          <w:iCs/>
        </w:rPr>
        <w:t xml:space="preserve"> (i.e., M=1), </w:t>
      </w:r>
      <w:r w:rsidR="00E667B1" w:rsidRPr="00551C97">
        <w:rPr>
          <w:rFonts w:eastAsia="?? ??"/>
          <w:iCs/>
        </w:rPr>
        <w:t>we think UE should have enough time to perform SSB-based L1-RSRP measurement even if some DL DBT failure is assumed for both non-DRX case and DRX case.</w:t>
      </w:r>
      <w:r w:rsidR="00B919EE" w:rsidRPr="00551C97">
        <w:rPr>
          <w:rFonts w:eastAsia="?? ??"/>
          <w:iCs/>
        </w:rPr>
        <w:t xml:space="preserve"> We therefore propose to set P</w:t>
      </w:r>
      <w:r w:rsidR="00B919EE" w:rsidRPr="00551C97">
        <w:rPr>
          <w:rFonts w:eastAsia="?? ??"/>
          <w:iCs/>
          <w:vertAlign w:val="subscript"/>
        </w:rPr>
        <w:t>CCA_DL</w:t>
      </w:r>
      <w:r w:rsidR="00B919EE" w:rsidRPr="00551C97">
        <w:rPr>
          <w:rFonts w:eastAsia="?? ??"/>
          <w:iCs/>
        </w:rPr>
        <w:t>=100% (i.e., no DL LBT failure) during T1 and P</w:t>
      </w:r>
      <w:r w:rsidR="00B919EE" w:rsidRPr="00551C97">
        <w:rPr>
          <w:rFonts w:eastAsia="?? ??"/>
          <w:iCs/>
          <w:vertAlign w:val="subscript"/>
        </w:rPr>
        <w:t>CCA_DL</w:t>
      </w:r>
      <w:r w:rsidR="00B919EE" w:rsidRPr="00551C97">
        <w:rPr>
          <w:rFonts w:eastAsia="?? ??"/>
          <w:iCs/>
        </w:rPr>
        <w:t>=75%</w:t>
      </w:r>
      <w:r w:rsidR="0085625C" w:rsidRPr="00551C97">
        <w:rPr>
          <w:rFonts w:eastAsia="?? ??"/>
          <w:iCs/>
        </w:rPr>
        <w:t xml:space="preserve"> </w:t>
      </w:r>
      <w:r w:rsidR="00B919EE" w:rsidRPr="00551C97">
        <w:rPr>
          <w:rFonts w:eastAsia="?? ??"/>
          <w:iCs/>
        </w:rPr>
        <w:t>during T2 for both SSB#</w:t>
      </w:r>
      <w:r w:rsidR="00057992">
        <w:rPr>
          <w:rFonts w:eastAsia="?? ??"/>
          <w:iCs/>
        </w:rPr>
        <w:t>0</w:t>
      </w:r>
      <w:r w:rsidR="00B919EE" w:rsidRPr="00551C97">
        <w:rPr>
          <w:rFonts w:eastAsia="?? ??"/>
          <w:iCs/>
        </w:rPr>
        <w:t xml:space="preserve"> and SSB#</w:t>
      </w:r>
      <w:r w:rsidR="00057992">
        <w:rPr>
          <w:rFonts w:eastAsia="?? ??"/>
          <w:iCs/>
        </w:rPr>
        <w:t>1</w:t>
      </w:r>
      <w:r w:rsidR="00B919EE" w:rsidRPr="00551C97">
        <w:rPr>
          <w:rFonts w:eastAsia="?? ??"/>
          <w:iCs/>
        </w:rPr>
        <w:t xml:space="preserve">. </w:t>
      </w:r>
      <w:r w:rsidR="00DF1C0B">
        <w:rPr>
          <w:rFonts w:eastAsia="?? ??"/>
          <w:iCs/>
        </w:rPr>
        <w:t xml:space="preserve">Note both SSBs are scheduled in the same DBT and therefore the same CCA probability should be applied. </w:t>
      </w:r>
      <w:r w:rsidR="00960187" w:rsidRPr="00551C97">
        <w:rPr>
          <w:rFonts w:eastAsia="?? ??"/>
          <w:iCs/>
        </w:rPr>
        <w:t xml:space="preserve">Regarding to UL LBT failure, </w:t>
      </w:r>
      <w:r w:rsidR="00510CC2" w:rsidRPr="00551C97">
        <w:rPr>
          <w:rFonts w:eastAsia="?? ??"/>
          <w:iCs/>
        </w:rPr>
        <w:t>we also propose to set P</w:t>
      </w:r>
      <w:r w:rsidR="00510CC2" w:rsidRPr="00551C97">
        <w:rPr>
          <w:rFonts w:eastAsia="?? ??"/>
          <w:iCs/>
          <w:vertAlign w:val="subscript"/>
        </w:rPr>
        <w:t>CCA_UL</w:t>
      </w:r>
      <w:r w:rsidR="00510CC2" w:rsidRPr="00551C97">
        <w:rPr>
          <w:rFonts w:eastAsia="?? ??"/>
          <w:iCs/>
        </w:rPr>
        <w:t xml:space="preserve">=100% (i.e., no UL LBT failure) during T1 </w:t>
      </w:r>
      <w:r w:rsidR="00057992">
        <w:rPr>
          <w:rFonts w:eastAsia="?? ??"/>
          <w:iCs/>
        </w:rPr>
        <w:t>but</w:t>
      </w:r>
      <w:r w:rsidR="00510CC2" w:rsidRPr="00551C97">
        <w:rPr>
          <w:rFonts w:eastAsia="?? ??"/>
          <w:iCs/>
        </w:rPr>
        <w:t xml:space="preserve"> P</w:t>
      </w:r>
      <w:r w:rsidR="00510CC2" w:rsidRPr="00551C97">
        <w:rPr>
          <w:rFonts w:eastAsia="?? ??"/>
          <w:iCs/>
          <w:vertAlign w:val="subscript"/>
        </w:rPr>
        <w:t>CCA_UL</w:t>
      </w:r>
      <w:r w:rsidR="00510CC2" w:rsidRPr="00551C97">
        <w:rPr>
          <w:rFonts w:eastAsia="?? ??"/>
          <w:iCs/>
        </w:rPr>
        <w:t>=75% during T2 for both SSB#0 and SSB#</w:t>
      </w:r>
      <w:r w:rsidR="00DF1C0B">
        <w:rPr>
          <w:rFonts w:eastAsia="?? ??"/>
          <w:iCs/>
        </w:rPr>
        <w:t>1</w:t>
      </w:r>
      <w:r w:rsidR="00510CC2" w:rsidRPr="00551C97">
        <w:rPr>
          <w:rFonts w:eastAsia="?? ??"/>
          <w:iCs/>
        </w:rPr>
        <w:t xml:space="preserve"> in order to verify UE does not report L1-RSRP when UE detects UL LBT failure.</w:t>
      </w:r>
    </w:p>
    <w:p w14:paraId="7BE5C9D1" w14:textId="08E4B17F" w:rsidR="00510CC2" w:rsidRPr="00551C97" w:rsidRDefault="00510CC2" w:rsidP="00470E29">
      <w:pPr>
        <w:rPr>
          <w:b/>
          <w:bCs/>
          <w:iCs/>
        </w:rPr>
      </w:pPr>
      <w:r w:rsidRPr="00551C97">
        <w:rPr>
          <w:rFonts w:eastAsia="?? ??"/>
          <w:b/>
          <w:bCs/>
          <w:iCs/>
        </w:rPr>
        <w:t>Proposal</w:t>
      </w:r>
      <w:r w:rsidR="003E1527">
        <w:rPr>
          <w:rFonts w:eastAsia="?? ??"/>
          <w:b/>
          <w:bCs/>
          <w:iCs/>
        </w:rPr>
        <w:t xml:space="preserve"> 3</w:t>
      </w:r>
      <w:r w:rsidRPr="00551C97">
        <w:rPr>
          <w:rFonts w:eastAsia="?? ??"/>
          <w:b/>
          <w:bCs/>
          <w:iCs/>
        </w:rPr>
        <w:t>: Set P</w:t>
      </w:r>
      <w:r w:rsidRPr="00551C97">
        <w:rPr>
          <w:rFonts w:eastAsia="?? ??"/>
          <w:b/>
          <w:bCs/>
          <w:iCs/>
          <w:vertAlign w:val="subscript"/>
        </w:rPr>
        <w:t>CCA_DL</w:t>
      </w:r>
      <w:r w:rsidRPr="00551C97">
        <w:rPr>
          <w:rFonts w:eastAsia="?? ??"/>
          <w:b/>
          <w:bCs/>
          <w:iCs/>
        </w:rPr>
        <w:t xml:space="preserve">=100% </w:t>
      </w:r>
      <w:r w:rsidR="00844E8F">
        <w:rPr>
          <w:rFonts w:eastAsia="?? ??"/>
          <w:b/>
          <w:bCs/>
          <w:iCs/>
        </w:rPr>
        <w:t xml:space="preserve">and </w:t>
      </w:r>
      <w:r w:rsidR="00844E8F" w:rsidRPr="00551C97">
        <w:rPr>
          <w:rFonts w:eastAsia="?? ??"/>
          <w:b/>
          <w:bCs/>
          <w:iCs/>
        </w:rPr>
        <w:t>P</w:t>
      </w:r>
      <w:r w:rsidR="00844E8F" w:rsidRPr="00551C97">
        <w:rPr>
          <w:rFonts w:eastAsia="?? ??"/>
          <w:b/>
          <w:bCs/>
          <w:iCs/>
          <w:vertAlign w:val="subscript"/>
        </w:rPr>
        <w:t>CCA_UL</w:t>
      </w:r>
      <w:r w:rsidR="00844E8F" w:rsidRPr="00551C97">
        <w:rPr>
          <w:rFonts w:eastAsia="?? ??"/>
          <w:b/>
          <w:bCs/>
          <w:iCs/>
        </w:rPr>
        <w:t xml:space="preserve">=100% </w:t>
      </w:r>
      <w:r w:rsidRPr="00551C97">
        <w:rPr>
          <w:rFonts w:eastAsia="?? ??"/>
          <w:b/>
          <w:bCs/>
          <w:iCs/>
        </w:rPr>
        <w:t xml:space="preserve">during </w:t>
      </w:r>
      <w:r w:rsidRPr="00844E8F">
        <w:rPr>
          <w:rFonts w:eastAsia="?? ??"/>
          <w:b/>
          <w:bCs/>
          <w:iCs/>
          <w:u w:val="single"/>
        </w:rPr>
        <w:t>T1</w:t>
      </w:r>
      <w:r w:rsidRPr="00551C97">
        <w:rPr>
          <w:rFonts w:eastAsia="?? ??"/>
          <w:b/>
          <w:bCs/>
          <w:iCs/>
        </w:rPr>
        <w:t xml:space="preserve"> for L1-RSRP measurement reporting tests. </w:t>
      </w:r>
    </w:p>
    <w:p w14:paraId="12031249" w14:textId="12093F42" w:rsidR="00510CC2" w:rsidRPr="00551C97" w:rsidRDefault="00510CC2" w:rsidP="00510CC2">
      <w:pPr>
        <w:rPr>
          <w:iCs/>
        </w:rPr>
      </w:pPr>
      <w:r w:rsidRPr="00551C97">
        <w:rPr>
          <w:rFonts w:eastAsia="?? ??"/>
          <w:b/>
          <w:bCs/>
          <w:iCs/>
        </w:rPr>
        <w:t>Proposal</w:t>
      </w:r>
      <w:r w:rsidR="003E1527">
        <w:rPr>
          <w:rFonts w:eastAsia="?? ??"/>
          <w:b/>
          <w:bCs/>
          <w:iCs/>
        </w:rPr>
        <w:t xml:space="preserve"> 4</w:t>
      </w:r>
      <w:r w:rsidRPr="00551C97">
        <w:rPr>
          <w:rFonts w:eastAsia="?? ??"/>
          <w:b/>
          <w:bCs/>
          <w:iCs/>
        </w:rPr>
        <w:t xml:space="preserve">: Set </w:t>
      </w:r>
      <w:r w:rsidR="00844E8F" w:rsidRPr="00551C97">
        <w:rPr>
          <w:rFonts w:eastAsia="?? ??"/>
          <w:b/>
          <w:bCs/>
          <w:iCs/>
        </w:rPr>
        <w:t>P</w:t>
      </w:r>
      <w:r w:rsidR="00844E8F" w:rsidRPr="00551C97">
        <w:rPr>
          <w:rFonts w:eastAsia="?? ??"/>
          <w:b/>
          <w:bCs/>
          <w:iCs/>
          <w:vertAlign w:val="subscript"/>
        </w:rPr>
        <w:t>CCA_DL</w:t>
      </w:r>
      <w:r w:rsidR="00844E8F" w:rsidRPr="00551C97">
        <w:rPr>
          <w:rFonts w:eastAsia="?? ??"/>
          <w:b/>
          <w:bCs/>
          <w:iCs/>
        </w:rPr>
        <w:t>=75%</w:t>
      </w:r>
      <w:r w:rsidR="00844E8F">
        <w:rPr>
          <w:rFonts w:eastAsia="?? ??"/>
          <w:b/>
          <w:bCs/>
          <w:iCs/>
        </w:rPr>
        <w:t xml:space="preserve"> and</w:t>
      </w:r>
      <w:r w:rsidRPr="00551C97">
        <w:rPr>
          <w:rFonts w:eastAsia="?? ??"/>
          <w:b/>
          <w:bCs/>
          <w:iCs/>
        </w:rPr>
        <w:t xml:space="preserve"> P</w:t>
      </w:r>
      <w:r w:rsidRPr="00551C97">
        <w:rPr>
          <w:rFonts w:eastAsia="?? ??"/>
          <w:b/>
          <w:bCs/>
          <w:iCs/>
          <w:vertAlign w:val="subscript"/>
        </w:rPr>
        <w:t>CCA_UL</w:t>
      </w:r>
      <w:r w:rsidRPr="00551C97">
        <w:rPr>
          <w:rFonts w:eastAsia="?? ??"/>
          <w:b/>
          <w:bCs/>
          <w:iCs/>
        </w:rPr>
        <w:t xml:space="preserve">=75% during </w:t>
      </w:r>
      <w:r w:rsidRPr="00844E8F">
        <w:rPr>
          <w:rFonts w:eastAsia="?? ??"/>
          <w:b/>
          <w:bCs/>
          <w:iCs/>
          <w:u w:val="single"/>
        </w:rPr>
        <w:t>T2</w:t>
      </w:r>
      <w:r w:rsidRPr="00551C97">
        <w:rPr>
          <w:rFonts w:eastAsia="?? ??"/>
          <w:b/>
          <w:bCs/>
          <w:iCs/>
        </w:rPr>
        <w:t xml:space="preserve"> for L1-RSRP measurement reporting tests. </w:t>
      </w:r>
    </w:p>
    <w:p w14:paraId="26478AFA" w14:textId="0EECA1CC" w:rsidR="00783276" w:rsidRPr="00551C97" w:rsidRDefault="007C7DF9" w:rsidP="00B3735B">
      <w:pPr>
        <w:pStyle w:val="Heading1"/>
        <w:rPr>
          <w:lang w:val="en-US"/>
        </w:rPr>
      </w:pPr>
      <w:r w:rsidRPr="00551C97">
        <w:rPr>
          <w:lang w:val="en-US"/>
        </w:rPr>
        <w:t>3</w:t>
      </w:r>
      <w:r w:rsidRPr="00551C97">
        <w:rPr>
          <w:lang w:val="en-US"/>
        </w:rPr>
        <w:tab/>
        <w:t>Summary</w:t>
      </w:r>
    </w:p>
    <w:p w14:paraId="287AC67A" w14:textId="77777777" w:rsidR="0013341B" w:rsidRPr="00D7191A" w:rsidRDefault="0013341B" w:rsidP="0013341B">
      <w:pPr>
        <w:rPr>
          <w:b/>
          <w:bCs/>
        </w:rPr>
      </w:pPr>
      <w:r w:rsidRPr="00D7191A">
        <w:rPr>
          <w:b/>
          <w:bCs/>
        </w:rPr>
        <w:t xml:space="preserve">Proposal 1: Set the time durations and timer values of link recovery tests for NR-U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9"/>
        <w:gridCol w:w="2153"/>
        <w:gridCol w:w="1650"/>
        <w:gridCol w:w="1650"/>
        <w:gridCol w:w="1967"/>
      </w:tblGrid>
      <w:tr w:rsidR="0013341B" w:rsidRPr="00551C97" w14:paraId="622F2AC5" w14:textId="77777777" w:rsidTr="006746D2">
        <w:tc>
          <w:tcPr>
            <w:tcW w:w="2209" w:type="dxa"/>
          </w:tcPr>
          <w:p w14:paraId="091CF6B0" w14:textId="77777777" w:rsidR="0013341B" w:rsidRPr="00551C97" w:rsidRDefault="0013341B" w:rsidP="006746D2">
            <w:pPr>
              <w:pStyle w:val="TAH"/>
            </w:pPr>
          </w:p>
        </w:tc>
        <w:tc>
          <w:tcPr>
            <w:tcW w:w="3803" w:type="dxa"/>
            <w:gridSpan w:val="2"/>
          </w:tcPr>
          <w:p w14:paraId="3730728A" w14:textId="77777777" w:rsidR="0013341B" w:rsidRPr="00551C97" w:rsidRDefault="0013341B" w:rsidP="006746D2">
            <w:pPr>
              <w:pStyle w:val="TAH"/>
            </w:pPr>
            <w:r w:rsidRPr="00551C97">
              <w:t>SSB-based LR with non-DRX</w:t>
            </w:r>
          </w:p>
          <w:p w14:paraId="58A6DF3D" w14:textId="77777777" w:rsidR="0013341B" w:rsidRPr="00551C97" w:rsidRDefault="0013341B" w:rsidP="006746D2">
            <w:pPr>
              <w:pStyle w:val="TAH"/>
            </w:pPr>
            <w:r w:rsidRPr="00551C97">
              <w:t>(both EN-DC and SA)</w:t>
            </w:r>
          </w:p>
        </w:tc>
        <w:tc>
          <w:tcPr>
            <w:tcW w:w="3617" w:type="dxa"/>
            <w:gridSpan w:val="2"/>
          </w:tcPr>
          <w:p w14:paraId="14CF0F77" w14:textId="77777777" w:rsidR="0013341B" w:rsidRPr="00551C97" w:rsidRDefault="0013341B" w:rsidP="006746D2">
            <w:pPr>
              <w:pStyle w:val="TAH"/>
            </w:pPr>
            <w:r w:rsidRPr="00551C97">
              <w:t>SSB-based LR with DRX</w:t>
            </w:r>
          </w:p>
          <w:p w14:paraId="6690F5B6" w14:textId="77777777" w:rsidR="0013341B" w:rsidRPr="00551C97" w:rsidRDefault="0013341B" w:rsidP="006746D2">
            <w:pPr>
              <w:pStyle w:val="TAH"/>
            </w:pPr>
            <w:r w:rsidRPr="00551C97">
              <w:t>(both EN-DC and SA)</w:t>
            </w:r>
          </w:p>
        </w:tc>
      </w:tr>
      <w:tr w:rsidR="0013341B" w:rsidRPr="00551C97" w14:paraId="641BA467" w14:textId="77777777" w:rsidTr="006746D2">
        <w:tc>
          <w:tcPr>
            <w:tcW w:w="2209" w:type="dxa"/>
          </w:tcPr>
          <w:p w14:paraId="4688B7BC" w14:textId="77777777" w:rsidR="0013341B" w:rsidRPr="006F52BC" w:rsidRDefault="0013341B" w:rsidP="006746D2">
            <w:pPr>
              <w:pStyle w:val="TAC"/>
              <w:rPr>
                <w:lang w:val="sv-SE"/>
              </w:rPr>
            </w:pPr>
            <w:r w:rsidRPr="006F52BC">
              <w:rPr>
                <w:lang w:val="sv-SE"/>
              </w:rPr>
              <w:t>BFD-RS SSB Es/I</w:t>
            </w:r>
            <w:r>
              <w:rPr>
                <w:lang w:val="sv-SE"/>
              </w:rPr>
              <w:t>ot</w:t>
            </w:r>
          </w:p>
        </w:tc>
        <w:tc>
          <w:tcPr>
            <w:tcW w:w="2153" w:type="dxa"/>
          </w:tcPr>
          <w:p w14:paraId="05FD7DEB" w14:textId="77777777" w:rsidR="0013341B" w:rsidRPr="00551C97" w:rsidRDefault="0013341B" w:rsidP="006746D2">
            <w:pPr>
              <w:pStyle w:val="TAC"/>
            </w:pPr>
            <w:r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650" w:type="dxa"/>
          </w:tcPr>
          <w:p w14:paraId="68D452F2" w14:textId="77777777" w:rsidR="0013341B" w:rsidRPr="00551C97" w:rsidRDefault="0013341B" w:rsidP="006746D2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  <w:tc>
          <w:tcPr>
            <w:tcW w:w="1650" w:type="dxa"/>
          </w:tcPr>
          <w:p w14:paraId="347EFF0F" w14:textId="77777777" w:rsidR="0013341B" w:rsidRPr="00551C97" w:rsidRDefault="0013341B" w:rsidP="006746D2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≥ -7 dB</w:t>
            </w:r>
          </w:p>
        </w:tc>
        <w:tc>
          <w:tcPr>
            <w:tcW w:w="1967" w:type="dxa"/>
          </w:tcPr>
          <w:p w14:paraId="070BA092" w14:textId="77777777" w:rsidR="0013341B" w:rsidRPr="00551C97" w:rsidRDefault="0013341B" w:rsidP="006746D2">
            <w:pPr>
              <w:pStyle w:val="TAC"/>
            </w:pPr>
            <w:r w:rsidRPr="006F52BC">
              <w:t>Es/</w:t>
            </w:r>
            <w:proofErr w:type="spellStart"/>
            <w:r w:rsidRPr="006F52BC">
              <w:t>Iot</w:t>
            </w:r>
            <w:proofErr w:type="spellEnd"/>
            <w:r w:rsidRPr="006F52BC">
              <w:t xml:space="preserve"> </w:t>
            </w:r>
            <w:r>
              <w:t>&lt;</w:t>
            </w:r>
            <w:r w:rsidRPr="006F52BC">
              <w:t xml:space="preserve"> -7 dB</w:t>
            </w:r>
          </w:p>
        </w:tc>
      </w:tr>
      <w:tr w:rsidR="0013341B" w:rsidRPr="00C00A98" w14:paraId="0F5987EE" w14:textId="77777777" w:rsidTr="006746D2">
        <w:tc>
          <w:tcPr>
            <w:tcW w:w="2209" w:type="dxa"/>
          </w:tcPr>
          <w:p w14:paraId="137EF96F" w14:textId="77777777" w:rsidR="0013341B" w:rsidRPr="00551C97" w:rsidRDefault="0013341B" w:rsidP="006746D2">
            <w:pPr>
              <w:pStyle w:val="TAC"/>
            </w:pPr>
            <w:r w:rsidRPr="00551C97">
              <w:t>T310</w:t>
            </w:r>
          </w:p>
        </w:tc>
        <w:tc>
          <w:tcPr>
            <w:tcW w:w="2153" w:type="dxa"/>
          </w:tcPr>
          <w:p w14:paraId="0933CE07" w14:textId="77777777" w:rsidR="0013341B" w:rsidRPr="00C00A98" w:rsidRDefault="0013341B" w:rsidP="006746D2">
            <w:pPr>
              <w:pStyle w:val="TAC"/>
            </w:pPr>
            <w:r w:rsidRPr="00C00A98">
              <w:t>1000ms</w:t>
            </w:r>
          </w:p>
        </w:tc>
        <w:tc>
          <w:tcPr>
            <w:tcW w:w="1650" w:type="dxa"/>
          </w:tcPr>
          <w:p w14:paraId="23738696" w14:textId="77777777" w:rsidR="0013341B" w:rsidRPr="00C00A98" w:rsidRDefault="0013341B" w:rsidP="006746D2">
            <w:pPr>
              <w:pStyle w:val="TAC"/>
            </w:pPr>
            <w:r w:rsidRPr="00C00A98">
              <w:t>1000ms</w:t>
            </w:r>
          </w:p>
        </w:tc>
        <w:tc>
          <w:tcPr>
            <w:tcW w:w="1650" w:type="dxa"/>
          </w:tcPr>
          <w:p w14:paraId="21FEEA22" w14:textId="77777777" w:rsidR="0013341B" w:rsidRPr="00C00A98" w:rsidRDefault="0013341B" w:rsidP="006746D2">
            <w:pPr>
              <w:pStyle w:val="TAC"/>
            </w:pPr>
            <w:r w:rsidRPr="00C00A98">
              <w:t>1000ms</w:t>
            </w:r>
          </w:p>
        </w:tc>
        <w:tc>
          <w:tcPr>
            <w:tcW w:w="1967" w:type="dxa"/>
          </w:tcPr>
          <w:p w14:paraId="4B68D253" w14:textId="77777777" w:rsidR="0013341B" w:rsidRPr="00C00A98" w:rsidRDefault="0013341B" w:rsidP="006746D2">
            <w:pPr>
              <w:pStyle w:val="TAC"/>
            </w:pPr>
            <w:r w:rsidRPr="00C00A98">
              <w:t>1000ms</w:t>
            </w:r>
          </w:p>
        </w:tc>
      </w:tr>
      <w:tr w:rsidR="0013341B" w:rsidRPr="00C00A98" w14:paraId="56BFC2EC" w14:textId="77777777" w:rsidTr="006746D2">
        <w:tc>
          <w:tcPr>
            <w:tcW w:w="2209" w:type="dxa"/>
          </w:tcPr>
          <w:p w14:paraId="78C07DC3" w14:textId="77777777" w:rsidR="0013341B" w:rsidRPr="00551C97" w:rsidRDefault="0013341B" w:rsidP="006746D2">
            <w:pPr>
              <w:pStyle w:val="TAC"/>
            </w:pPr>
            <w:r w:rsidRPr="00551C97">
              <w:t>N310</w:t>
            </w:r>
          </w:p>
        </w:tc>
        <w:tc>
          <w:tcPr>
            <w:tcW w:w="2153" w:type="dxa"/>
          </w:tcPr>
          <w:p w14:paraId="0BA5ACE9" w14:textId="77777777" w:rsidR="0013341B" w:rsidRPr="00C00A98" w:rsidRDefault="0013341B" w:rsidP="006746D2">
            <w:pPr>
              <w:pStyle w:val="TAC"/>
            </w:pPr>
            <w:r w:rsidRPr="00C00A98">
              <w:t>2</w:t>
            </w:r>
          </w:p>
        </w:tc>
        <w:tc>
          <w:tcPr>
            <w:tcW w:w="1650" w:type="dxa"/>
          </w:tcPr>
          <w:p w14:paraId="6DE71EEA" w14:textId="77777777" w:rsidR="0013341B" w:rsidRPr="00C00A98" w:rsidRDefault="0013341B" w:rsidP="006746D2">
            <w:pPr>
              <w:pStyle w:val="TAC"/>
            </w:pPr>
            <w:r w:rsidRPr="00C00A98">
              <w:t>2</w:t>
            </w:r>
          </w:p>
        </w:tc>
        <w:tc>
          <w:tcPr>
            <w:tcW w:w="1650" w:type="dxa"/>
          </w:tcPr>
          <w:p w14:paraId="5699E0A8" w14:textId="77777777" w:rsidR="0013341B" w:rsidRPr="00C00A98" w:rsidRDefault="0013341B" w:rsidP="006746D2">
            <w:pPr>
              <w:pStyle w:val="TAC"/>
            </w:pPr>
            <w:r w:rsidRPr="00C00A98">
              <w:t>2</w:t>
            </w:r>
          </w:p>
        </w:tc>
        <w:tc>
          <w:tcPr>
            <w:tcW w:w="1967" w:type="dxa"/>
          </w:tcPr>
          <w:p w14:paraId="684C6B5D" w14:textId="77777777" w:rsidR="0013341B" w:rsidRPr="00C00A98" w:rsidRDefault="0013341B" w:rsidP="006746D2">
            <w:pPr>
              <w:pStyle w:val="TAC"/>
            </w:pPr>
            <w:r w:rsidRPr="00C00A98">
              <w:t>2</w:t>
            </w:r>
          </w:p>
        </w:tc>
      </w:tr>
      <w:tr w:rsidR="0013341B" w:rsidRPr="00C00A98" w14:paraId="3A1FF616" w14:textId="77777777" w:rsidTr="006746D2">
        <w:tc>
          <w:tcPr>
            <w:tcW w:w="2209" w:type="dxa"/>
          </w:tcPr>
          <w:p w14:paraId="15A5C668" w14:textId="77777777" w:rsidR="0013341B" w:rsidRPr="00551C97" w:rsidRDefault="0013341B" w:rsidP="006746D2">
            <w:pPr>
              <w:pStyle w:val="TAC"/>
            </w:pPr>
            <w:r w:rsidRPr="00551C97">
              <w:t>T1</w:t>
            </w:r>
          </w:p>
        </w:tc>
        <w:tc>
          <w:tcPr>
            <w:tcW w:w="2153" w:type="dxa"/>
          </w:tcPr>
          <w:p w14:paraId="13B94220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2s</w:t>
            </w:r>
          </w:p>
        </w:tc>
        <w:tc>
          <w:tcPr>
            <w:tcW w:w="1650" w:type="dxa"/>
          </w:tcPr>
          <w:p w14:paraId="452A7DE5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2s</w:t>
            </w:r>
          </w:p>
        </w:tc>
        <w:tc>
          <w:tcPr>
            <w:tcW w:w="1650" w:type="dxa"/>
          </w:tcPr>
          <w:p w14:paraId="0A2CA3D8" w14:textId="77777777" w:rsidR="0013341B" w:rsidRPr="00C00A98" w:rsidRDefault="0013341B" w:rsidP="006746D2">
            <w:pPr>
              <w:pStyle w:val="TAC"/>
            </w:pPr>
            <w:r w:rsidRPr="00C00A98">
              <w:t>1s</w:t>
            </w:r>
          </w:p>
        </w:tc>
        <w:tc>
          <w:tcPr>
            <w:tcW w:w="1967" w:type="dxa"/>
          </w:tcPr>
          <w:p w14:paraId="6D964D4A" w14:textId="77777777" w:rsidR="0013341B" w:rsidRPr="00C00A98" w:rsidRDefault="0013341B" w:rsidP="006746D2">
            <w:pPr>
              <w:pStyle w:val="TAC"/>
            </w:pPr>
            <w:r w:rsidRPr="00C00A98">
              <w:t>1s</w:t>
            </w:r>
          </w:p>
        </w:tc>
      </w:tr>
      <w:tr w:rsidR="0013341B" w:rsidRPr="00C00A98" w14:paraId="7AECA533" w14:textId="77777777" w:rsidTr="006746D2">
        <w:tc>
          <w:tcPr>
            <w:tcW w:w="2209" w:type="dxa"/>
          </w:tcPr>
          <w:p w14:paraId="77307A89" w14:textId="77777777" w:rsidR="0013341B" w:rsidRPr="00551C97" w:rsidRDefault="0013341B" w:rsidP="006746D2">
            <w:pPr>
              <w:pStyle w:val="TAC"/>
            </w:pPr>
            <w:r w:rsidRPr="00551C97">
              <w:t>T2</w:t>
            </w:r>
          </w:p>
        </w:tc>
        <w:tc>
          <w:tcPr>
            <w:tcW w:w="2153" w:type="dxa"/>
          </w:tcPr>
          <w:p w14:paraId="19D9E417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85s</w:t>
            </w:r>
          </w:p>
        </w:tc>
        <w:tc>
          <w:tcPr>
            <w:tcW w:w="1650" w:type="dxa"/>
          </w:tcPr>
          <w:p w14:paraId="571005D2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93s</w:t>
            </w:r>
          </w:p>
        </w:tc>
        <w:tc>
          <w:tcPr>
            <w:tcW w:w="1650" w:type="dxa"/>
          </w:tcPr>
          <w:p w14:paraId="1CBC1D5C" w14:textId="77777777" w:rsidR="0013341B" w:rsidRPr="00C00A98" w:rsidRDefault="0013341B" w:rsidP="006746D2">
            <w:pPr>
              <w:pStyle w:val="TAC"/>
              <w:rPr>
                <w:lang w:val="sv-SE"/>
              </w:rPr>
            </w:pPr>
            <w:r w:rsidRPr="00C00A98">
              <w:rPr>
                <w:lang w:val="sv-SE"/>
              </w:rPr>
              <w:t>8</w:t>
            </w:r>
            <w:r>
              <w:rPr>
                <w:lang w:val="sv-SE"/>
              </w:rPr>
              <w:t>.</w:t>
            </w:r>
            <w:r w:rsidRPr="00C00A98">
              <w:rPr>
                <w:lang w:val="sv-SE"/>
              </w:rPr>
              <w:t>37s</w:t>
            </w:r>
          </w:p>
        </w:tc>
        <w:tc>
          <w:tcPr>
            <w:tcW w:w="1967" w:type="dxa"/>
          </w:tcPr>
          <w:p w14:paraId="77BF249D" w14:textId="77777777" w:rsidR="0013341B" w:rsidRPr="00C00A98" w:rsidRDefault="0013341B" w:rsidP="006746D2">
            <w:pPr>
              <w:pStyle w:val="TAC"/>
              <w:rPr>
                <w:lang w:val="sv-SE"/>
              </w:rPr>
            </w:pPr>
            <w:r w:rsidRPr="00C00A98">
              <w:rPr>
                <w:lang w:val="sv-SE"/>
              </w:rPr>
              <w:t>9</w:t>
            </w:r>
            <w:r>
              <w:rPr>
                <w:lang w:val="sv-SE"/>
              </w:rPr>
              <w:t>.</w:t>
            </w:r>
            <w:r w:rsidRPr="00C00A98">
              <w:rPr>
                <w:lang w:val="sv-SE"/>
              </w:rPr>
              <w:t>01s</w:t>
            </w:r>
          </w:p>
        </w:tc>
      </w:tr>
      <w:tr w:rsidR="0013341B" w:rsidRPr="00C00A98" w14:paraId="26296D1E" w14:textId="77777777" w:rsidTr="006746D2">
        <w:tc>
          <w:tcPr>
            <w:tcW w:w="2209" w:type="dxa"/>
          </w:tcPr>
          <w:p w14:paraId="638A93A1" w14:textId="77777777" w:rsidR="0013341B" w:rsidRPr="00551C97" w:rsidRDefault="0013341B" w:rsidP="006746D2">
            <w:pPr>
              <w:pStyle w:val="TAC"/>
            </w:pPr>
            <w:r w:rsidRPr="00551C97">
              <w:t>T3</w:t>
            </w:r>
          </w:p>
        </w:tc>
        <w:tc>
          <w:tcPr>
            <w:tcW w:w="2153" w:type="dxa"/>
          </w:tcPr>
          <w:p w14:paraId="564E7C4D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44s</w:t>
            </w:r>
          </w:p>
        </w:tc>
        <w:tc>
          <w:tcPr>
            <w:tcW w:w="1650" w:type="dxa"/>
          </w:tcPr>
          <w:p w14:paraId="1C0376A2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52s</w:t>
            </w:r>
          </w:p>
        </w:tc>
        <w:tc>
          <w:tcPr>
            <w:tcW w:w="1650" w:type="dxa"/>
          </w:tcPr>
          <w:p w14:paraId="4BEAE477" w14:textId="77777777" w:rsidR="0013341B" w:rsidRPr="00C00A98" w:rsidRDefault="0013341B" w:rsidP="006746D2">
            <w:pPr>
              <w:pStyle w:val="TAC"/>
            </w:pPr>
            <w:r w:rsidRPr="00C00A98">
              <w:t>4</w:t>
            </w:r>
            <w:r>
              <w:t>.</w:t>
            </w:r>
            <w:r w:rsidRPr="00C00A98">
              <w:t>52s</w:t>
            </w:r>
          </w:p>
        </w:tc>
        <w:tc>
          <w:tcPr>
            <w:tcW w:w="1967" w:type="dxa"/>
          </w:tcPr>
          <w:p w14:paraId="0D4B8B3D" w14:textId="77777777" w:rsidR="0013341B" w:rsidRPr="00C00A98" w:rsidRDefault="0013341B" w:rsidP="006746D2">
            <w:pPr>
              <w:pStyle w:val="TAC"/>
            </w:pPr>
            <w:r w:rsidRPr="00C00A98">
              <w:t>5</w:t>
            </w:r>
            <w:r>
              <w:t>.</w:t>
            </w:r>
            <w:r w:rsidRPr="00C00A98">
              <w:t>16s</w:t>
            </w:r>
          </w:p>
        </w:tc>
      </w:tr>
      <w:tr w:rsidR="0013341B" w:rsidRPr="00C00A98" w14:paraId="1F411C81" w14:textId="77777777" w:rsidTr="006746D2">
        <w:tc>
          <w:tcPr>
            <w:tcW w:w="2209" w:type="dxa"/>
          </w:tcPr>
          <w:p w14:paraId="1E4BD617" w14:textId="77777777" w:rsidR="0013341B" w:rsidRPr="00551C97" w:rsidRDefault="0013341B" w:rsidP="006746D2">
            <w:pPr>
              <w:pStyle w:val="TAC"/>
            </w:pPr>
            <w:r w:rsidRPr="00551C97">
              <w:t>T4</w:t>
            </w:r>
          </w:p>
        </w:tc>
        <w:tc>
          <w:tcPr>
            <w:tcW w:w="2153" w:type="dxa"/>
          </w:tcPr>
          <w:p w14:paraId="5E61010D" w14:textId="77777777" w:rsidR="0013341B" w:rsidRPr="00C00A98" w:rsidRDefault="0013341B" w:rsidP="006746D2">
            <w:pPr>
              <w:pStyle w:val="TAC"/>
            </w:pPr>
            <w:r w:rsidRPr="00C00A98">
              <w:t>0s</w:t>
            </w:r>
          </w:p>
        </w:tc>
        <w:tc>
          <w:tcPr>
            <w:tcW w:w="1650" w:type="dxa"/>
          </w:tcPr>
          <w:p w14:paraId="4A72419D" w14:textId="77777777" w:rsidR="0013341B" w:rsidRPr="00C00A98" w:rsidRDefault="0013341B" w:rsidP="006746D2">
            <w:pPr>
              <w:pStyle w:val="TAC"/>
            </w:pPr>
            <w:r w:rsidRPr="00C00A98">
              <w:t>0s</w:t>
            </w:r>
          </w:p>
        </w:tc>
        <w:tc>
          <w:tcPr>
            <w:tcW w:w="1650" w:type="dxa"/>
          </w:tcPr>
          <w:p w14:paraId="1C4C0179" w14:textId="77777777" w:rsidR="0013341B" w:rsidRPr="00C00A98" w:rsidRDefault="0013341B" w:rsidP="006746D2">
            <w:pPr>
              <w:pStyle w:val="TAC"/>
            </w:pPr>
            <w:r w:rsidRPr="00C00A98">
              <w:t>0s</w:t>
            </w:r>
          </w:p>
        </w:tc>
        <w:tc>
          <w:tcPr>
            <w:tcW w:w="1967" w:type="dxa"/>
          </w:tcPr>
          <w:p w14:paraId="2AE145D7" w14:textId="77777777" w:rsidR="0013341B" w:rsidRPr="00C00A98" w:rsidRDefault="0013341B" w:rsidP="006746D2">
            <w:pPr>
              <w:pStyle w:val="TAC"/>
            </w:pPr>
            <w:r w:rsidRPr="00C00A98">
              <w:t>0s</w:t>
            </w:r>
          </w:p>
        </w:tc>
      </w:tr>
      <w:tr w:rsidR="0013341B" w:rsidRPr="00C00A98" w14:paraId="4C558498" w14:textId="77777777" w:rsidTr="006746D2">
        <w:tc>
          <w:tcPr>
            <w:tcW w:w="2209" w:type="dxa"/>
          </w:tcPr>
          <w:p w14:paraId="1FEF3AB6" w14:textId="77777777" w:rsidR="0013341B" w:rsidRPr="00551C97" w:rsidRDefault="0013341B" w:rsidP="006746D2">
            <w:pPr>
              <w:pStyle w:val="TAC"/>
            </w:pPr>
            <w:r w:rsidRPr="00551C97">
              <w:t>T5</w:t>
            </w:r>
          </w:p>
        </w:tc>
        <w:tc>
          <w:tcPr>
            <w:tcW w:w="2153" w:type="dxa"/>
          </w:tcPr>
          <w:p w14:paraId="37AC1449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45s</w:t>
            </w:r>
          </w:p>
        </w:tc>
        <w:tc>
          <w:tcPr>
            <w:tcW w:w="1650" w:type="dxa"/>
          </w:tcPr>
          <w:p w14:paraId="5F9308E3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45s</w:t>
            </w:r>
          </w:p>
        </w:tc>
        <w:tc>
          <w:tcPr>
            <w:tcW w:w="1650" w:type="dxa"/>
          </w:tcPr>
          <w:p w14:paraId="26C8DA89" w14:textId="77777777" w:rsidR="0013341B" w:rsidRPr="00C00A98" w:rsidRDefault="0013341B" w:rsidP="006746D2">
            <w:pPr>
              <w:pStyle w:val="TAC"/>
            </w:pPr>
            <w:r w:rsidRPr="00C00A98">
              <w:t>3</w:t>
            </w:r>
            <w:r>
              <w:t>.</w:t>
            </w:r>
            <w:r w:rsidRPr="00C00A98">
              <w:t>89s</w:t>
            </w:r>
          </w:p>
        </w:tc>
        <w:tc>
          <w:tcPr>
            <w:tcW w:w="1967" w:type="dxa"/>
          </w:tcPr>
          <w:p w14:paraId="02748D18" w14:textId="77777777" w:rsidR="0013341B" w:rsidRPr="00C00A98" w:rsidRDefault="0013341B" w:rsidP="006746D2">
            <w:pPr>
              <w:pStyle w:val="TAC"/>
            </w:pPr>
            <w:r w:rsidRPr="00C00A98">
              <w:t>3</w:t>
            </w:r>
            <w:r>
              <w:t>.</w:t>
            </w:r>
            <w:r w:rsidRPr="00C00A98">
              <w:t>89s</w:t>
            </w:r>
          </w:p>
        </w:tc>
      </w:tr>
      <w:tr w:rsidR="0013341B" w:rsidRPr="00C00A98" w14:paraId="419BEF2D" w14:textId="77777777" w:rsidTr="006746D2">
        <w:tc>
          <w:tcPr>
            <w:tcW w:w="2209" w:type="dxa"/>
          </w:tcPr>
          <w:p w14:paraId="07CCA1E0" w14:textId="77777777" w:rsidR="0013341B" w:rsidRPr="00551C97" w:rsidRDefault="0013341B" w:rsidP="006746D2">
            <w:pPr>
              <w:pStyle w:val="TAC"/>
            </w:pPr>
            <w:r w:rsidRPr="00551C97">
              <w:t>D1</w:t>
            </w:r>
          </w:p>
        </w:tc>
        <w:tc>
          <w:tcPr>
            <w:tcW w:w="2153" w:type="dxa"/>
          </w:tcPr>
          <w:p w14:paraId="506AD302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41s</w:t>
            </w:r>
          </w:p>
        </w:tc>
        <w:tc>
          <w:tcPr>
            <w:tcW w:w="1650" w:type="dxa"/>
          </w:tcPr>
          <w:p w14:paraId="2D2DDC41" w14:textId="77777777" w:rsidR="0013341B" w:rsidRPr="00C00A98" w:rsidRDefault="0013341B" w:rsidP="006746D2">
            <w:pPr>
              <w:pStyle w:val="TAC"/>
            </w:pPr>
            <w:r>
              <w:t>0.</w:t>
            </w:r>
            <w:r w:rsidRPr="00C00A98">
              <w:t>41s</w:t>
            </w:r>
          </w:p>
        </w:tc>
        <w:tc>
          <w:tcPr>
            <w:tcW w:w="1650" w:type="dxa"/>
          </w:tcPr>
          <w:p w14:paraId="53676C00" w14:textId="77777777" w:rsidR="0013341B" w:rsidRPr="00C00A98" w:rsidRDefault="0013341B" w:rsidP="006746D2">
            <w:pPr>
              <w:pStyle w:val="TAC"/>
            </w:pPr>
            <w:r w:rsidRPr="00C00A98">
              <w:t>3</w:t>
            </w:r>
            <w:r>
              <w:t>.</w:t>
            </w:r>
            <w:r w:rsidRPr="00C00A98">
              <w:t>85s</w:t>
            </w:r>
          </w:p>
        </w:tc>
        <w:tc>
          <w:tcPr>
            <w:tcW w:w="1967" w:type="dxa"/>
          </w:tcPr>
          <w:p w14:paraId="41A7134B" w14:textId="77777777" w:rsidR="0013341B" w:rsidRPr="00C00A98" w:rsidRDefault="0013341B" w:rsidP="006746D2">
            <w:pPr>
              <w:pStyle w:val="TAC"/>
            </w:pPr>
            <w:r w:rsidRPr="00C00A98">
              <w:t>3</w:t>
            </w:r>
            <w:r>
              <w:t>.</w:t>
            </w:r>
            <w:r w:rsidRPr="00C00A98">
              <w:t>85s</w:t>
            </w:r>
          </w:p>
        </w:tc>
      </w:tr>
    </w:tbl>
    <w:p w14:paraId="1EEABBBD" w14:textId="00B21186" w:rsidR="00053A4B" w:rsidRDefault="00053A4B" w:rsidP="00053A4B"/>
    <w:p w14:paraId="038C6247" w14:textId="77777777" w:rsidR="0013341B" w:rsidRPr="0018237C" w:rsidRDefault="0013341B" w:rsidP="0013341B">
      <w:pPr>
        <w:rPr>
          <w:b/>
          <w:bCs/>
        </w:rPr>
      </w:pPr>
      <w:r w:rsidRPr="00D7191A">
        <w:rPr>
          <w:b/>
          <w:bCs/>
        </w:rPr>
        <w:t xml:space="preserve">Proposal </w:t>
      </w:r>
      <w:r>
        <w:rPr>
          <w:b/>
          <w:bCs/>
        </w:rPr>
        <w:t>2</w:t>
      </w:r>
      <w:r w:rsidRPr="00D7191A">
        <w:rPr>
          <w:b/>
          <w:bCs/>
        </w:rPr>
        <w:t xml:space="preserve">: Set the </w:t>
      </w:r>
      <w:r>
        <w:rPr>
          <w:b/>
          <w:bCs/>
        </w:rPr>
        <w:t>CCA parameters in the link recovery tests for NR-U</w:t>
      </w:r>
      <w:r w:rsidRPr="00D7191A">
        <w:rPr>
          <w:b/>
          <w:bCs/>
        </w:rPr>
        <w:t xml:space="preserve"> as follows</w:t>
      </w:r>
      <w:r>
        <w:rPr>
          <w:b/>
          <w:bCs/>
        </w:rPr>
        <w:t xml:space="preserve">. For DL LBT parameters, RAN4 should wait for the conclusion of CCA models for NR-U RRM performance requirements.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7"/>
        <w:gridCol w:w="1376"/>
        <w:gridCol w:w="1376"/>
        <w:gridCol w:w="1377"/>
      </w:tblGrid>
      <w:tr w:rsidR="0013341B" w:rsidRPr="00551C97" w14:paraId="26718779" w14:textId="77777777" w:rsidTr="006746D2">
        <w:tc>
          <w:tcPr>
            <w:tcW w:w="1376" w:type="dxa"/>
          </w:tcPr>
          <w:p w14:paraId="3BA3032D" w14:textId="77777777" w:rsidR="0013341B" w:rsidRPr="00551C97" w:rsidRDefault="0013341B" w:rsidP="006746D2">
            <w:pPr>
              <w:pStyle w:val="TAH"/>
            </w:pPr>
          </w:p>
        </w:tc>
        <w:tc>
          <w:tcPr>
            <w:tcW w:w="1376" w:type="dxa"/>
          </w:tcPr>
          <w:p w14:paraId="77BDB6D4" w14:textId="77777777" w:rsidR="0013341B" w:rsidRPr="00551C97" w:rsidRDefault="0013341B" w:rsidP="006746D2">
            <w:pPr>
              <w:pStyle w:val="TAH"/>
            </w:pPr>
          </w:p>
        </w:tc>
        <w:tc>
          <w:tcPr>
            <w:tcW w:w="1376" w:type="dxa"/>
          </w:tcPr>
          <w:p w14:paraId="441BC8EB" w14:textId="77777777" w:rsidR="0013341B" w:rsidRPr="00551C97" w:rsidRDefault="0013341B" w:rsidP="006746D2">
            <w:pPr>
              <w:pStyle w:val="TAH"/>
            </w:pPr>
            <w:r w:rsidRPr="00551C97">
              <w:t>T1</w:t>
            </w:r>
          </w:p>
        </w:tc>
        <w:tc>
          <w:tcPr>
            <w:tcW w:w="1377" w:type="dxa"/>
          </w:tcPr>
          <w:p w14:paraId="78F7BA68" w14:textId="77777777" w:rsidR="0013341B" w:rsidRPr="00551C97" w:rsidRDefault="0013341B" w:rsidP="006746D2">
            <w:pPr>
              <w:pStyle w:val="TAH"/>
            </w:pPr>
            <w:r w:rsidRPr="00551C97">
              <w:t>T2</w:t>
            </w:r>
          </w:p>
        </w:tc>
        <w:tc>
          <w:tcPr>
            <w:tcW w:w="1376" w:type="dxa"/>
          </w:tcPr>
          <w:p w14:paraId="52B71C38" w14:textId="77777777" w:rsidR="0013341B" w:rsidRPr="00551C97" w:rsidRDefault="0013341B" w:rsidP="006746D2">
            <w:pPr>
              <w:pStyle w:val="TAH"/>
            </w:pPr>
            <w:r w:rsidRPr="00551C97">
              <w:t>T3</w:t>
            </w:r>
          </w:p>
        </w:tc>
        <w:tc>
          <w:tcPr>
            <w:tcW w:w="1376" w:type="dxa"/>
          </w:tcPr>
          <w:p w14:paraId="55C274AC" w14:textId="77777777" w:rsidR="0013341B" w:rsidRPr="00551C97" w:rsidRDefault="0013341B" w:rsidP="006746D2">
            <w:pPr>
              <w:pStyle w:val="TAH"/>
            </w:pPr>
            <w:r w:rsidRPr="00551C97">
              <w:t>T4</w:t>
            </w:r>
          </w:p>
        </w:tc>
        <w:tc>
          <w:tcPr>
            <w:tcW w:w="1377" w:type="dxa"/>
          </w:tcPr>
          <w:p w14:paraId="2002CCA5" w14:textId="77777777" w:rsidR="0013341B" w:rsidRPr="00551C97" w:rsidRDefault="0013341B" w:rsidP="006746D2">
            <w:pPr>
              <w:pStyle w:val="TAH"/>
            </w:pPr>
            <w:r w:rsidRPr="00551C97">
              <w:t>T5</w:t>
            </w:r>
          </w:p>
        </w:tc>
      </w:tr>
      <w:tr w:rsidR="0013341B" w:rsidRPr="00551C97" w14:paraId="5FD7AEA4" w14:textId="77777777" w:rsidTr="006746D2">
        <w:tc>
          <w:tcPr>
            <w:tcW w:w="1376" w:type="dxa"/>
            <w:vMerge w:val="restart"/>
          </w:tcPr>
          <w:p w14:paraId="6C66E2E7" w14:textId="77777777" w:rsidR="0013341B" w:rsidRPr="00551C97" w:rsidRDefault="0013341B" w:rsidP="006746D2">
            <w:pPr>
              <w:pStyle w:val="TAC"/>
            </w:pPr>
            <w:proofErr w:type="gramStart"/>
            <w:r w:rsidRPr="00551C97">
              <w:t>P</w:t>
            </w:r>
            <w:r w:rsidRPr="00551C97">
              <w:rPr>
                <w:vertAlign w:val="subscript"/>
              </w:rPr>
              <w:t>CCA,DL</w:t>
            </w:r>
            <w:proofErr w:type="gramEnd"/>
          </w:p>
        </w:tc>
        <w:tc>
          <w:tcPr>
            <w:tcW w:w="1376" w:type="dxa"/>
          </w:tcPr>
          <w:p w14:paraId="421BAFBA" w14:textId="77777777" w:rsidR="0013341B" w:rsidRPr="00551C97" w:rsidRDefault="0013341B" w:rsidP="006746D2">
            <w:pPr>
              <w:pStyle w:val="TAC"/>
            </w:pPr>
            <w:r w:rsidRPr="00551C97">
              <w:t>semi-static channel access</w:t>
            </w:r>
          </w:p>
        </w:tc>
        <w:tc>
          <w:tcPr>
            <w:tcW w:w="1376" w:type="dxa"/>
          </w:tcPr>
          <w:p w14:paraId="3B315D7E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6FDC8C54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7B005F62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58582FF5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7" w:type="dxa"/>
          </w:tcPr>
          <w:p w14:paraId="4A349F7F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</w:tr>
      <w:tr w:rsidR="0013341B" w:rsidRPr="00551C97" w14:paraId="2062C763" w14:textId="77777777" w:rsidTr="006746D2">
        <w:tc>
          <w:tcPr>
            <w:tcW w:w="1376" w:type="dxa"/>
            <w:vMerge/>
          </w:tcPr>
          <w:p w14:paraId="7053ABCE" w14:textId="77777777" w:rsidR="0013341B" w:rsidRPr="00551C97" w:rsidRDefault="0013341B" w:rsidP="006746D2">
            <w:pPr>
              <w:pStyle w:val="TAC"/>
            </w:pPr>
          </w:p>
        </w:tc>
        <w:tc>
          <w:tcPr>
            <w:tcW w:w="1376" w:type="dxa"/>
          </w:tcPr>
          <w:p w14:paraId="54F3030F" w14:textId="77777777" w:rsidR="0013341B" w:rsidRPr="00551C97" w:rsidRDefault="0013341B" w:rsidP="006746D2">
            <w:pPr>
              <w:pStyle w:val="TAC"/>
            </w:pPr>
            <w:r w:rsidRPr="00551C97">
              <w:t>dynamic channel access</w:t>
            </w:r>
          </w:p>
        </w:tc>
        <w:tc>
          <w:tcPr>
            <w:tcW w:w="1376" w:type="dxa"/>
          </w:tcPr>
          <w:p w14:paraId="09C92ECB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0614DB25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6927D329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6" w:type="dxa"/>
          </w:tcPr>
          <w:p w14:paraId="37DCB8FE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  <w:tc>
          <w:tcPr>
            <w:tcW w:w="1377" w:type="dxa"/>
          </w:tcPr>
          <w:p w14:paraId="29B1ADBC" w14:textId="77777777" w:rsidR="0013341B" w:rsidRPr="00551C97" w:rsidRDefault="0013341B" w:rsidP="006746D2">
            <w:pPr>
              <w:pStyle w:val="TAC"/>
            </w:pPr>
            <w:r>
              <w:t>FFS</w:t>
            </w:r>
          </w:p>
        </w:tc>
      </w:tr>
      <w:tr w:rsidR="0013341B" w:rsidRPr="00551C97" w14:paraId="5DA11386" w14:textId="77777777" w:rsidTr="006746D2">
        <w:tc>
          <w:tcPr>
            <w:tcW w:w="1376" w:type="dxa"/>
          </w:tcPr>
          <w:p w14:paraId="0887DC63" w14:textId="77777777" w:rsidR="0013341B" w:rsidRPr="00551C97" w:rsidRDefault="0013341B" w:rsidP="006746D2">
            <w:pPr>
              <w:pStyle w:val="TAC"/>
            </w:pPr>
            <w:proofErr w:type="gramStart"/>
            <w:r w:rsidRPr="00551C97">
              <w:t>P</w:t>
            </w:r>
            <w:r w:rsidRPr="00551C97">
              <w:rPr>
                <w:vertAlign w:val="subscript"/>
              </w:rPr>
              <w:t>CCA,UL</w:t>
            </w:r>
            <w:proofErr w:type="gramEnd"/>
          </w:p>
        </w:tc>
        <w:tc>
          <w:tcPr>
            <w:tcW w:w="1376" w:type="dxa"/>
          </w:tcPr>
          <w:p w14:paraId="5F1E7703" w14:textId="77777777" w:rsidR="0013341B" w:rsidRPr="00551C97" w:rsidRDefault="0013341B" w:rsidP="006746D2">
            <w:pPr>
              <w:pStyle w:val="TAC"/>
            </w:pPr>
          </w:p>
        </w:tc>
        <w:tc>
          <w:tcPr>
            <w:tcW w:w="1376" w:type="dxa"/>
          </w:tcPr>
          <w:p w14:paraId="2EC89F02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6188DF4C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6" w:type="dxa"/>
          </w:tcPr>
          <w:p w14:paraId="5AEB6310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6" w:type="dxa"/>
          </w:tcPr>
          <w:p w14:paraId="134451B4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  <w:tc>
          <w:tcPr>
            <w:tcW w:w="1377" w:type="dxa"/>
          </w:tcPr>
          <w:p w14:paraId="3EFF27A7" w14:textId="77777777" w:rsidR="0013341B" w:rsidRPr="00551C97" w:rsidRDefault="0013341B" w:rsidP="006746D2">
            <w:pPr>
              <w:pStyle w:val="TAC"/>
            </w:pPr>
            <w:r>
              <w:t>1.0</w:t>
            </w:r>
          </w:p>
        </w:tc>
      </w:tr>
    </w:tbl>
    <w:p w14:paraId="0776DE10" w14:textId="133E526B" w:rsidR="0013341B" w:rsidRDefault="0013341B" w:rsidP="0013341B"/>
    <w:p w14:paraId="0778C896" w14:textId="77777777" w:rsidR="007C154E" w:rsidRPr="00B17DB0" w:rsidRDefault="007C154E" w:rsidP="007C154E">
      <w:pPr>
        <w:rPr>
          <w:b/>
          <w:bCs/>
          <w:iCs/>
        </w:rPr>
      </w:pPr>
      <w:r w:rsidRPr="00B17DB0">
        <w:rPr>
          <w:rFonts w:eastAsia="?? ??"/>
          <w:b/>
          <w:bCs/>
          <w:iCs/>
        </w:rPr>
        <w:t>Proposal 3: Set P</w:t>
      </w:r>
      <w:r w:rsidRPr="00B17DB0">
        <w:rPr>
          <w:rFonts w:eastAsia="?? ??"/>
          <w:b/>
          <w:bCs/>
          <w:iCs/>
          <w:vertAlign w:val="subscript"/>
        </w:rPr>
        <w:t>CCA_DL</w:t>
      </w:r>
      <w:r w:rsidRPr="00B17DB0">
        <w:rPr>
          <w:rFonts w:eastAsia="?? ??"/>
          <w:b/>
          <w:bCs/>
          <w:iCs/>
        </w:rPr>
        <w:t>=100% and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 xml:space="preserve">=100% during T1 for L1-RSRP measurement reporting tests. </w:t>
      </w:r>
    </w:p>
    <w:p w14:paraId="3FB3D7D7" w14:textId="77777777" w:rsidR="007C154E" w:rsidRPr="00B17DB0" w:rsidRDefault="007C154E" w:rsidP="007C154E">
      <w:pPr>
        <w:rPr>
          <w:iCs/>
        </w:rPr>
      </w:pPr>
      <w:r w:rsidRPr="00B17DB0">
        <w:rPr>
          <w:rFonts w:eastAsia="?? ??"/>
          <w:b/>
          <w:bCs/>
          <w:iCs/>
        </w:rPr>
        <w:t>Proposal 4: Set P</w:t>
      </w:r>
      <w:r w:rsidRPr="00B17DB0">
        <w:rPr>
          <w:rFonts w:eastAsia="?? ??"/>
          <w:b/>
          <w:bCs/>
          <w:iCs/>
          <w:vertAlign w:val="subscript"/>
        </w:rPr>
        <w:t>CCA_DL</w:t>
      </w:r>
      <w:r w:rsidRPr="00B17DB0">
        <w:rPr>
          <w:rFonts w:eastAsia="?? ??"/>
          <w:b/>
          <w:bCs/>
          <w:iCs/>
        </w:rPr>
        <w:t>=75% and P</w:t>
      </w:r>
      <w:r w:rsidRPr="00B17DB0">
        <w:rPr>
          <w:rFonts w:eastAsia="?? ??"/>
          <w:b/>
          <w:bCs/>
          <w:iCs/>
          <w:vertAlign w:val="subscript"/>
        </w:rPr>
        <w:t>CCA_UL</w:t>
      </w:r>
      <w:r w:rsidRPr="00B17DB0">
        <w:rPr>
          <w:rFonts w:eastAsia="?? ??"/>
          <w:b/>
          <w:bCs/>
          <w:iCs/>
        </w:rPr>
        <w:t xml:space="preserve">=75% during T2 for L1-RSRP measurement reporting tests. </w:t>
      </w:r>
    </w:p>
    <w:p w14:paraId="58EC9764" w14:textId="77777777" w:rsidR="007C154E" w:rsidRPr="00551C97" w:rsidRDefault="007C154E" w:rsidP="0013341B"/>
    <w:p w14:paraId="4A56EB44" w14:textId="77777777" w:rsidR="0013341B" w:rsidRPr="00551C97" w:rsidRDefault="0013341B" w:rsidP="00053A4B"/>
    <w:p w14:paraId="15AE7CF6" w14:textId="6A8909BD" w:rsidR="00887C74" w:rsidRPr="00551C97" w:rsidRDefault="00BB7525" w:rsidP="00BB4A9F">
      <w:pPr>
        <w:pStyle w:val="Heading1"/>
        <w:rPr>
          <w:lang w:val="en-US"/>
        </w:rPr>
      </w:pPr>
      <w:r w:rsidRPr="00551C97">
        <w:rPr>
          <w:lang w:val="en-US"/>
        </w:rPr>
        <w:t>4</w:t>
      </w:r>
      <w:r w:rsidR="000C49C8" w:rsidRPr="00551C97">
        <w:rPr>
          <w:lang w:val="en-US"/>
        </w:rPr>
        <w:tab/>
      </w:r>
      <w:r w:rsidR="005A782E" w:rsidRPr="00551C97">
        <w:rPr>
          <w:lang w:val="en-US"/>
        </w:rPr>
        <w:t>References</w:t>
      </w:r>
    </w:p>
    <w:p w14:paraId="3F2C14AE" w14:textId="77777777" w:rsidR="00345263" w:rsidRDefault="00F23BCF" w:rsidP="00B774D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67407265"/>
      <w:r w:rsidRPr="00551C97">
        <w:t>R4-2104081, “Draft CR: test cases for beam management in NR-U”, Ericsson.</w:t>
      </w:r>
      <w:bookmarkEnd w:id="8"/>
    </w:p>
    <w:p w14:paraId="22062DA6" w14:textId="54F0C975" w:rsidR="00B774D5" w:rsidRDefault="00345263" w:rsidP="003452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67493472"/>
      <w:r w:rsidRPr="00B00D0E">
        <w:t>R4-2103513</w:t>
      </w:r>
      <w:r>
        <w:t xml:space="preserve">, “CR: </w:t>
      </w:r>
      <w:r w:rsidRPr="00B00D0E">
        <w:t>Beam management requirements with CCA</w:t>
      </w:r>
      <w:r>
        <w:t>”, Ericsson.</w:t>
      </w:r>
      <w:bookmarkEnd w:id="9"/>
      <w:r>
        <w:t xml:space="preserve"> </w:t>
      </w:r>
      <w:r w:rsidR="00F23BCF" w:rsidRPr="00551C97">
        <w:t xml:space="preserve"> </w:t>
      </w:r>
    </w:p>
    <w:p w14:paraId="7F15F9CC" w14:textId="0F7BA586" w:rsidR="00BE76B4" w:rsidRDefault="00F7245E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0" w:name="_Ref67493644"/>
      <w:r w:rsidRPr="00551C97">
        <w:t>R4-1910105, “WF for R15 BFR test setup”, MediaTek Inc.</w:t>
      </w:r>
      <w:bookmarkEnd w:id="10"/>
      <w:r w:rsidRPr="00551C97">
        <w:t xml:space="preserve"> </w:t>
      </w:r>
    </w:p>
    <w:p w14:paraId="4BF7F0DD" w14:textId="77777777" w:rsidR="00776912" w:rsidRPr="00551C97" w:rsidRDefault="00776912" w:rsidP="007769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1" w:name="_Ref67495788"/>
      <w:r>
        <w:t>R4-2104088, “</w:t>
      </w:r>
      <w:r w:rsidRPr="005025A7">
        <w:t>WF on CCA models for NR-U RRM performance requirements</w:t>
      </w:r>
      <w:r>
        <w:t>”, Qualcomm.</w:t>
      </w:r>
      <w:bookmarkEnd w:id="11"/>
    </w:p>
    <w:p w14:paraId="1589B603" w14:textId="77777777" w:rsidR="00776912" w:rsidRDefault="00776912" w:rsidP="00F43C00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776912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2F4C5" w14:textId="77777777" w:rsidR="009B0F9E" w:rsidRDefault="009B0F9E">
      <w:pPr>
        <w:spacing w:after="0"/>
      </w:pPr>
      <w:r>
        <w:separator/>
      </w:r>
    </w:p>
  </w:endnote>
  <w:endnote w:type="continuationSeparator" w:id="0">
    <w:p w14:paraId="504F2446" w14:textId="77777777" w:rsidR="009B0F9E" w:rsidRDefault="009B0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B0F9E" w:rsidRDefault="009B0F9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B0F9E" w:rsidRDefault="009B0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663A5" w14:textId="77777777" w:rsidR="009B0F9E" w:rsidRDefault="009B0F9E">
      <w:pPr>
        <w:spacing w:after="0"/>
      </w:pPr>
      <w:r>
        <w:separator/>
      </w:r>
    </w:p>
  </w:footnote>
  <w:footnote w:type="continuationSeparator" w:id="0">
    <w:p w14:paraId="777F000A" w14:textId="77777777" w:rsidR="009B0F9E" w:rsidRDefault="009B0F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B0F9E" w:rsidRDefault="009B0F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E4A67"/>
    <w:multiLevelType w:val="hybridMultilevel"/>
    <w:tmpl w:val="0D6AF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7EC7"/>
    <w:multiLevelType w:val="hybridMultilevel"/>
    <w:tmpl w:val="70165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46DDF"/>
    <w:multiLevelType w:val="hybridMultilevel"/>
    <w:tmpl w:val="8D30F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6"/>
  </w:num>
  <w:num w:numId="9">
    <w:abstractNumId w:val="1"/>
  </w:num>
  <w:num w:numId="10">
    <w:abstractNumId w:val="9"/>
  </w:num>
  <w:num w:numId="11">
    <w:abstractNumId w:val="0"/>
  </w:num>
  <w:num w:numId="12">
    <w:abstractNumId w:val="2"/>
  </w:num>
  <w:num w:numId="13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4E20"/>
    <w:rsid w:val="000150C8"/>
    <w:rsid w:val="0001590B"/>
    <w:rsid w:val="0001601E"/>
    <w:rsid w:val="00016605"/>
    <w:rsid w:val="00016D52"/>
    <w:rsid w:val="00017714"/>
    <w:rsid w:val="0001787A"/>
    <w:rsid w:val="00017A14"/>
    <w:rsid w:val="00017C4E"/>
    <w:rsid w:val="00017D5A"/>
    <w:rsid w:val="00020B3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7B6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B4F"/>
    <w:rsid w:val="00040C18"/>
    <w:rsid w:val="00041292"/>
    <w:rsid w:val="00041B14"/>
    <w:rsid w:val="0004248E"/>
    <w:rsid w:val="000433A6"/>
    <w:rsid w:val="000436AB"/>
    <w:rsid w:val="000437C1"/>
    <w:rsid w:val="00043FF0"/>
    <w:rsid w:val="00044315"/>
    <w:rsid w:val="00044D8D"/>
    <w:rsid w:val="00044ED8"/>
    <w:rsid w:val="00045173"/>
    <w:rsid w:val="00045494"/>
    <w:rsid w:val="000456A6"/>
    <w:rsid w:val="0004582E"/>
    <w:rsid w:val="000463C2"/>
    <w:rsid w:val="000479C3"/>
    <w:rsid w:val="0005017E"/>
    <w:rsid w:val="0005034B"/>
    <w:rsid w:val="00050919"/>
    <w:rsid w:val="000511A2"/>
    <w:rsid w:val="000524B3"/>
    <w:rsid w:val="00052E7F"/>
    <w:rsid w:val="00053A4B"/>
    <w:rsid w:val="000541FE"/>
    <w:rsid w:val="0005420D"/>
    <w:rsid w:val="00054FFD"/>
    <w:rsid w:val="000552F1"/>
    <w:rsid w:val="0005598B"/>
    <w:rsid w:val="00056991"/>
    <w:rsid w:val="00056B00"/>
    <w:rsid w:val="00056C61"/>
    <w:rsid w:val="00057513"/>
    <w:rsid w:val="00057660"/>
    <w:rsid w:val="00057992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48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38D"/>
    <w:rsid w:val="000A060B"/>
    <w:rsid w:val="000A0AC8"/>
    <w:rsid w:val="000A13B5"/>
    <w:rsid w:val="000A1627"/>
    <w:rsid w:val="000A2152"/>
    <w:rsid w:val="000A2A4C"/>
    <w:rsid w:val="000A2A67"/>
    <w:rsid w:val="000A2C2A"/>
    <w:rsid w:val="000A3A6D"/>
    <w:rsid w:val="000A42CE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52E"/>
    <w:rsid w:val="000B0F93"/>
    <w:rsid w:val="000B27A6"/>
    <w:rsid w:val="000B2A11"/>
    <w:rsid w:val="000B2F2F"/>
    <w:rsid w:val="000B34AA"/>
    <w:rsid w:val="000B38BD"/>
    <w:rsid w:val="000B38C5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18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967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3F4E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7B8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3D2"/>
    <w:rsid w:val="000F551A"/>
    <w:rsid w:val="000F566C"/>
    <w:rsid w:val="000F5A73"/>
    <w:rsid w:val="000F614F"/>
    <w:rsid w:val="000F6226"/>
    <w:rsid w:val="000F6A4F"/>
    <w:rsid w:val="000F72AA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3C55"/>
    <w:rsid w:val="00103CB8"/>
    <w:rsid w:val="00105015"/>
    <w:rsid w:val="001050DA"/>
    <w:rsid w:val="001052C8"/>
    <w:rsid w:val="00106338"/>
    <w:rsid w:val="00106F0C"/>
    <w:rsid w:val="0010703D"/>
    <w:rsid w:val="00107722"/>
    <w:rsid w:val="00110126"/>
    <w:rsid w:val="00110BE2"/>
    <w:rsid w:val="001113C7"/>
    <w:rsid w:val="00111663"/>
    <w:rsid w:val="0011391A"/>
    <w:rsid w:val="00113EB2"/>
    <w:rsid w:val="00114077"/>
    <w:rsid w:val="00114245"/>
    <w:rsid w:val="0011445C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4EB1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0A1"/>
    <w:rsid w:val="00127107"/>
    <w:rsid w:val="00127FF5"/>
    <w:rsid w:val="00130130"/>
    <w:rsid w:val="001301AC"/>
    <w:rsid w:val="00130215"/>
    <w:rsid w:val="001304DB"/>
    <w:rsid w:val="00130BB4"/>
    <w:rsid w:val="00131500"/>
    <w:rsid w:val="00131CAD"/>
    <w:rsid w:val="0013265C"/>
    <w:rsid w:val="001327A1"/>
    <w:rsid w:val="00132C26"/>
    <w:rsid w:val="00133323"/>
    <w:rsid w:val="0013341B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2713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47E26"/>
    <w:rsid w:val="00150175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5E8D"/>
    <w:rsid w:val="00176377"/>
    <w:rsid w:val="00177DDF"/>
    <w:rsid w:val="00177E54"/>
    <w:rsid w:val="00177EDD"/>
    <w:rsid w:val="00181530"/>
    <w:rsid w:val="00182186"/>
    <w:rsid w:val="0018237C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49E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48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3DE"/>
    <w:rsid w:val="001D0B72"/>
    <w:rsid w:val="001D1550"/>
    <w:rsid w:val="001D1E06"/>
    <w:rsid w:val="001D2453"/>
    <w:rsid w:val="001D248C"/>
    <w:rsid w:val="001D2C28"/>
    <w:rsid w:val="001D2F8F"/>
    <w:rsid w:val="001D30D3"/>
    <w:rsid w:val="001D3636"/>
    <w:rsid w:val="001D3781"/>
    <w:rsid w:val="001D3E3C"/>
    <w:rsid w:val="001D433F"/>
    <w:rsid w:val="001D46D0"/>
    <w:rsid w:val="001D4850"/>
    <w:rsid w:val="001D48E3"/>
    <w:rsid w:val="001D5196"/>
    <w:rsid w:val="001D5C9B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099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6E"/>
    <w:rsid w:val="001F1EFE"/>
    <w:rsid w:val="001F1FB5"/>
    <w:rsid w:val="001F22D7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942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93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DFE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1F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FA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23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4F5C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8A7"/>
    <w:rsid w:val="002849CC"/>
    <w:rsid w:val="00284A10"/>
    <w:rsid w:val="00284DC8"/>
    <w:rsid w:val="0028552C"/>
    <w:rsid w:val="00285D31"/>
    <w:rsid w:val="00286094"/>
    <w:rsid w:val="002865CA"/>
    <w:rsid w:val="0028686E"/>
    <w:rsid w:val="002906B2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CDF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90D"/>
    <w:rsid w:val="002B2B18"/>
    <w:rsid w:val="002B2C12"/>
    <w:rsid w:val="002B3716"/>
    <w:rsid w:val="002B3987"/>
    <w:rsid w:val="002B4431"/>
    <w:rsid w:val="002B4758"/>
    <w:rsid w:val="002B4870"/>
    <w:rsid w:val="002B4DA6"/>
    <w:rsid w:val="002B54E2"/>
    <w:rsid w:val="002B5591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8A8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4F51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C63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70"/>
    <w:rsid w:val="002F28F9"/>
    <w:rsid w:val="002F2910"/>
    <w:rsid w:val="002F2C24"/>
    <w:rsid w:val="002F2FB3"/>
    <w:rsid w:val="002F3283"/>
    <w:rsid w:val="002F365D"/>
    <w:rsid w:val="002F3BF1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0CBF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5D6"/>
    <w:rsid w:val="00326D9E"/>
    <w:rsid w:val="00326DEC"/>
    <w:rsid w:val="00326E97"/>
    <w:rsid w:val="00327084"/>
    <w:rsid w:val="003270DC"/>
    <w:rsid w:val="00327558"/>
    <w:rsid w:val="003275A8"/>
    <w:rsid w:val="00327786"/>
    <w:rsid w:val="00327CB3"/>
    <w:rsid w:val="00330F4E"/>
    <w:rsid w:val="003316FA"/>
    <w:rsid w:val="0033171E"/>
    <w:rsid w:val="00332021"/>
    <w:rsid w:val="00332F16"/>
    <w:rsid w:val="00333189"/>
    <w:rsid w:val="00334395"/>
    <w:rsid w:val="00334E75"/>
    <w:rsid w:val="00334E7F"/>
    <w:rsid w:val="00335689"/>
    <w:rsid w:val="00335D5A"/>
    <w:rsid w:val="00335F65"/>
    <w:rsid w:val="00335FB5"/>
    <w:rsid w:val="003367EA"/>
    <w:rsid w:val="00336EB1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58B"/>
    <w:rsid w:val="003437B1"/>
    <w:rsid w:val="00343C7A"/>
    <w:rsid w:val="003443C2"/>
    <w:rsid w:val="00344648"/>
    <w:rsid w:val="003448E7"/>
    <w:rsid w:val="00344D5C"/>
    <w:rsid w:val="003450B2"/>
    <w:rsid w:val="003451D4"/>
    <w:rsid w:val="00345263"/>
    <w:rsid w:val="00345600"/>
    <w:rsid w:val="00345735"/>
    <w:rsid w:val="00345B5B"/>
    <w:rsid w:val="003462E0"/>
    <w:rsid w:val="0034694F"/>
    <w:rsid w:val="003469CB"/>
    <w:rsid w:val="00346C0E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68C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55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1F78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12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480"/>
    <w:rsid w:val="003978C5"/>
    <w:rsid w:val="003A0839"/>
    <w:rsid w:val="003A0DBD"/>
    <w:rsid w:val="003A0E52"/>
    <w:rsid w:val="003A1CD6"/>
    <w:rsid w:val="003A25C7"/>
    <w:rsid w:val="003A2B81"/>
    <w:rsid w:val="003A2BF9"/>
    <w:rsid w:val="003A2F70"/>
    <w:rsid w:val="003A3260"/>
    <w:rsid w:val="003A35A6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1C5D"/>
    <w:rsid w:val="003B24B7"/>
    <w:rsid w:val="003B26AE"/>
    <w:rsid w:val="003B3525"/>
    <w:rsid w:val="003B35DE"/>
    <w:rsid w:val="003B392D"/>
    <w:rsid w:val="003B3C32"/>
    <w:rsid w:val="003B43D6"/>
    <w:rsid w:val="003B44FE"/>
    <w:rsid w:val="003B4B61"/>
    <w:rsid w:val="003B4DE0"/>
    <w:rsid w:val="003B518B"/>
    <w:rsid w:val="003B53D8"/>
    <w:rsid w:val="003B59E6"/>
    <w:rsid w:val="003B60AC"/>
    <w:rsid w:val="003B6626"/>
    <w:rsid w:val="003B6859"/>
    <w:rsid w:val="003B697F"/>
    <w:rsid w:val="003B6EDF"/>
    <w:rsid w:val="003B7C6E"/>
    <w:rsid w:val="003C0106"/>
    <w:rsid w:val="003C049A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48CF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527"/>
    <w:rsid w:val="003E162D"/>
    <w:rsid w:val="003E1727"/>
    <w:rsid w:val="003E1834"/>
    <w:rsid w:val="003E1C46"/>
    <w:rsid w:val="003E295B"/>
    <w:rsid w:val="003E29E2"/>
    <w:rsid w:val="003E2C3D"/>
    <w:rsid w:val="003E3932"/>
    <w:rsid w:val="003E3D97"/>
    <w:rsid w:val="003E4324"/>
    <w:rsid w:val="003E4A53"/>
    <w:rsid w:val="003E4C42"/>
    <w:rsid w:val="003E4CBD"/>
    <w:rsid w:val="003E5923"/>
    <w:rsid w:val="003E5CF1"/>
    <w:rsid w:val="003E6EE1"/>
    <w:rsid w:val="003E762E"/>
    <w:rsid w:val="003F0959"/>
    <w:rsid w:val="003F17F2"/>
    <w:rsid w:val="003F1F50"/>
    <w:rsid w:val="003F2021"/>
    <w:rsid w:val="003F2B9E"/>
    <w:rsid w:val="003F3229"/>
    <w:rsid w:val="003F3EB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19"/>
    <w:rsid w:val="00401476"/>
    <w:rsid w:val="00401BB8"/>
    <w:rsid w:val="00401C87"/>
    <w:rsid w:val="00403103"/>
    <w:rsid w:val="00403353"/>
    <w:rsid w:val="00403FD5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135"/>
    <w:rsid w:val="00406772"/>
    <w:rsid w:val="00406822"/>
    <w:rsid w:val="004074AC"/>
    <w:rsid w:val="00407C47"/>
    <w:rsid w:val="00410082"/>
    <w:rsid w:val="0041037C"/>
    <w:rsid w:val="00410B32"/>
    <w:rsid w:val="0041138B"/>
    <w:rsid w:val="00412604"/>
    <w:rsid w:val="00412653"/>
    <w:rsid w:val="00413258"/>
    <w:rsid w:val="00413552"/>
    <w:rsid w:val="004135E1"/>
    <w:rsid w:val="004137D9"/>
    <w:rsid w:val="00413AF0"/>
    <w:rsid w:val="004142BD"/>
    <w:rsid w:val="004145B2"/>
    <w:rsid w:val="00414B15"/>
    <w:rsid w:val="00415D9A"/>
    <w:rsid w:val="00416DD8"/>
    <w:rsid w:val="00416FDB"/>
    <w:rsid w:val="00416FF2"/>
    <w:rsid w:val="00417EA7"/>
    <w:rsid w:val="0042002D"/>
    <w:rsid w:val="00420D6D"/>
    <w:rsid w:val="00421263"/>
    <w:rsid w:val="0042140A"/>
    <w:rsid w:val="0042179D"/>
    <w:rsid w:val="00422427"/>
    <w:rsid w:val="00422FAB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27BE3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24F"/>
    <w:rsid w:val="004339D7"/>
    <w:rsid w:val="00433E95"/>
    <w:rsid w:val="00433EAA"/>
    <w:rsid w:val="00433F30"/>
    <w:rsid w:val="0043557D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353"/>
    <w:rsid w:val="00443917"/>
    <w:rsid w:val="00444742"/>
    <w:rsid w:val="00444EAD"/>
    <w:rsid w:val="00445147"/>
    <w:rsid w:val="004452D3"/>
    <w:rsid w:val="004453FF"/>
    <w:rsid w:val="00445777"/>
    <w:rsid w:val="004460E6"/>
    <w:rsid w:val="00446A23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4F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E52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0E29"/>
    <w:rsid w:val="0047131A"/>
    <w:rsid w:val="0047190C"/>
    <w:rsid w:val="00471B93"/>
    <w:rsid w:val="00471BB8"/>
    <w:rsid w:val="00472078"/>
    <w:rsid w:val="00472325"/>
    <w:rsid w:val="00472562"/>
    <w:rsid w:val="00472B01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5C3A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58EF"/>
    <w:rsid w:val="004A6146"/>
    <w:rsid w:val="004A66B0"/>
    <w:rsid w:val="004A721D"/>
    <w:rsid w:val="004A7A53"/>
    <w:rsid w:val="004B058B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5A"/>
    <w:rsid w:val="004E4CC5"/>
    <w:rsid w:val="004E4ECF"/>
    <w:rsid w:val="004E4EF0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8B"/>
    <w:rsid w:val="004F72C7"/>
    <w:rsid w:val="004F7ADB"/>
    <w:rsid w:val="00500000"/>
    <w:rsid w:val="00500736"/>
    <w:rsid w:val="00500A49"/>
    <w:rsid w:val="005025A7"/>
    <w:rsid w:val="00502B79"/>
    <w:rsid w:val="00502DD5"/>
    <w:rsid w:val="00503316"/>
    <w:rsid w:val="00503349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0CC2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972"/>
    <w:rsid w:val="00530D12"/>
    <w:rsid w:val="00530F0B"/>
    <w:rsid w:val="005314A3"/>
    <w:rsid w:val="00531949"/>
    <w:rsid w:val="0053196D"/>
    <w:rsid w:val="00531BC6"/>
    <w:rsid w:val="00531BC9"/>
    <w:rsid w:val="00531F50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AB8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1C97"/>
    <w:rsid w:val="0055206F"/>
    <w:rsid w:val="00552B2C"/>
    <w:rsid w:val="0055321E"/>
    <w:rsid w:val="005533D4"/>
    <w:rsid w:val="005538CD"/>
    <w:rsid w:val="00553E31"/>
    <w:rsid w:val="00553FEF"/>
    <w:rsid w:val="0055420E"/>
    <w:rsid w:val="00554B10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2EF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7E0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FCC"/>
    <w:rsid w:val="005C53B1"/>
    <w:rsid w:val="005C553A"/>
    <w:rsid w:val="005C659F"/>
    <w:rsid w:val="005C6D2F"/>
    <w:rsid w:val="005C72C8"/>
    <w:rsid w:val="005C7DF7"/>
    <w:rsid w:val="005D097C"/>
    <w:rsid w:val="005D0A8E"/>
    <w:rsid w:val="005D0A95"/>
    <w:rsid w:val="005D0B5D"/>
    <w:rsid w:val="005D1335"/>
    <w:rsid w:val="005D13E7"/>
    <w:rsid w:val="005D170B"/>
    <w:rsid w:val="005D1932"/>
    <w:rsid w:val="005D1B76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1D3"/>
    <w:rsid w:val="005E5859"/>
    <w:rsid w:val="005E5C34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8D0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10F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AF2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467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4A"/>
    <w:rsid w:val="0062738E"/>
    <w:rsid w:val="006277F0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1804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2456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450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05B"/>
    <w:rsid w:val="00664258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84E"/>
    <w:rsid w:val="00670A2A"/>
    <w:rsid w:val="00670A3C"/>
    <w:rsid w:val="00670B5C"/>
    <w:rsid w:val="00671012"/>
    <w:rsid w:val="006719C3"/>
    <w:rsid w:val="00671CE0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5E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87FA9"/>
    <w:rsid w:val="006903A2"/>
    <w:rsid w:val="00690455"/>
    <w:rsid w:val="006906FC"/>
    <w:rsid w:val="00690707"/>
    <w:rsid w:val="006907E7"/>
    <w:rsid w:val="006913F6"/>
    <w:rsid w:val="0069144D"/>
    <w:rsid w:val="00692D29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5BA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7A0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C1B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2E6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023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1D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2BC"/>
    <w:rsid w:val="006F5409"/>
    <w:rsid w:val="006F5D0D"/>
    <w:rsid w:val="006F65A2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5B3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179F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4E8E"/>
    <w:rsid w:val="0072527A"/>
    <w:rsid w:val="00725904"/>
    <w:rsid w:val="00725CEA"/>
    <w:rsid w:val="00726683"/>
    <w:rsid w:val="0072683D"/>
    <w:rsid w:val="0072698C"/>
    <w:rsid w:val="00726F9F"/>
    <w:rsid w:val="007274CD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BA0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2D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2054"/>
    <w:rsid w:val="00752631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05"/>
    <w:rsid w:val="00757095"/>
    <w:rsid w:val="007571D0"/>
    <w:rsid w:val="007575D9"/>
    <w:rsid w:val="00757625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3F15"/>
    <w:rsid w:val="007744FC"/>
    <w:rsid w:val="00774656"/>
    <w:rsid w:val="0077489C"/>
    <w:rsid w:val="00774C6E"/>
    <w:rsid w:val="00775FBA"/>
    <w:rsid w:val="007764DF"/>
    <w:rsid w:val="00776513"/>
    <w:rsid w:val="00776693"/>
    <w:rsid w:val="00776912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881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3A0E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4BC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572"/>
    <w:rsid w:val="007B57EC"/>
    <w:rsid w:val="007B6592"/>
    <w:rsid w:val="007B74FE"/>
    <w:rsid w:val="007B7552"/>
    <w:rsid w:val="007B75C2"/>
    <w:rsid w:val="007B7EA4"/>
    <w:rsid w:val="007C028E"/>
    <w:rsid w:val="007C02BE"/>
    <w:rsid w:val="007C0B4F"/>
    <w:rsid w:val="007C0C3A"/>
    <w:rsid w:val="007C0D43"/>
    <w:rsid w:val="007C1257"/>
    <w:rsid w:val="007C154E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4ED0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5D6F"/>
    <w:rsid w:val="007E62FC"/>
    <w:rsid w:val="007E6675"/>
    <w:rsid w:val="007E6990"/>
    <w:rsid w:val="007E6ABC"/>
    <w:rsid w:val="007E6E04"/>
    <w:rsid w:val="007E6E13"/>
    <w:rsid w:val="007E762D"/>
    <w:rsid w:val="007E7905"/>
    <w:rsid w:val="007E7A88"/>
    <w:rsid w:val="007F0425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4F10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6A4"/>
    <w:rsid w:val="00816BA2"/>
    <w:rsid w:val="0081718F"/>
    <w:rsid w:val="00817420"/>
    <w:rsid w:val="0081793F"/>
    <w:rsid w:val="00817985"/>
    <w:rsid w:val="00820304"/>
    <w:rsid w:val="00820BD1"/>
    <w:rsid w:val="00821225"/>
    <w:rsid w:val="008212B7"/>
    <w:rsid w:val="008219B8"/>
    <w:rsid w:val="00821DE9"/>
    <w:rsid w:val="00823747"/>
    <w:rsid w:val="00823958"/>
    <w:rsid w:val="00823D8A"/>
    <w:rsid w:val="00823E8E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117B"/>
    <w:rsid w:val="00832B49"/>
    <w:rsid w:val="00832C4D"/>
    <w:rsid w:val="00832D9C"/>
    <w:rsid w:val="00832F8B"/>
    <w:rsid w:val="00833151"/>
    <w:rsid w:val="00833182"/>
    <w:rsid w:val="0083329B"/>
    <w:rsid w:val="008338AF"/>
    <w:rsid w:val="00833DD6"/>
    <w:rsid w:val="0083433F"/>
    <w:rsid w:val="008349F7"/>
    <w:rsid w:val="00834DC6"/>
    <w:rsid w:val="008354F7"/>
    <w:rsid w:val="0083558E"/>
    <w:rsid w:val="00835840"/>
    <w:rsid w:val="00835FA7"/>
    <w:rsid w:val="00836DCF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3FB"/>
    <w:rsid w:val="00844555"/>
    <w:rsid w:val="008447DF"/>
    <w:rsid w:val="008449A7"/>
    <w:rsid w:val="00844D4C"/>
    <w:rsid w:val="00844DED"/>
    <w:rsid w:val="00844E8F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25AE"/>
    <w:rsid w:val="00853573"/>
    <w:rsid w:val="0085364B"/>
    <w:rsid w:val="00853974"/>
    <w:rsid w:val="00853CC3"/>
    <w:rsid w:val="0085413B"/>
    <w:rsid w:val="008542B3"/>
    <w:rsid w:val="00854C7F"/>
    <w:rsid w:val="00855125"/>
    <w:rsid w:val="00855794"/>
    <w:rsid w:val="00855BFD"/>
    <w:rsid w:val="0085611B"/>
    <w:rsid w:val="008561D4"/>
    <w:rsid w:val="0085625C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7A4"/>
    <w:rsid w:val="008659F6"/>
    <w:rsid w:val="00866F83"/>
    <w:rsid w:val="00867412"/>
    <w:rsid w:val="008675E7"/>
    <w:rsid w:val="008678A8"/>
    <w:rsid w:val="008700E5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3B0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77F2D"/>
    <w:rsid w:val="008800C8"/>
    <w:rsid w:val="008802E5"/>
    <w:rsid w:val="008807A7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CAC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A7E4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5DC4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73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6F0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35F4"/>
    <w:rsid w:val="008D43D8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B60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E34"/>
    <w:rsid w:val="008E4FB1"/>
    <w:rsid w:val="008E54BC"/>
    <w:rsid w:val="008E54C5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08C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9B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415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5C6C"/>
    <w:rsid w:val="00915D3E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302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149"/>
    <w:rsid w:val="00942D59"/>
    <w:rsid w:val="00942F58"/>
    <w:rsid w:val="00943225"/>
    <w:rsid w:val="009437DC"/>
    <w:rsid w:val="009439C0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66F6"/>
    <w:rsid w:val="00957475"/>
    <w:rsid w:val="009576FC"/>
    <w:rsid w:val="00957955"/>
    <w:rsid w:val="00957CC4"/>
    <w:rsid w:val="00957D2E"/>
    <w:rsid w:val="00960187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775E4"/>
    <w:rsid w:val="0098097D"/>
    <w:rsid w:val="00980B64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4A93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8AE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F9E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D53"/>
    <w:rsid w:val="009E6ED8"/>
    <w:rsid w:val="009E7F4E"/>
    <w:rsid w:val="009F051F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49D5"/>
    <w:rsid w:val="009F552A"/>
    <w:rsid w:val="009F5B91"/>
    <w:rsid w:val="009F5C3E"/>
    <w:rsid w:val="009F5FC6"/>
    <w:rsid w:val="009F6D40"/>
    <w:rsid w:val="009F6DFA"/>
    <w:rsid w:val="009F7044"/>
    <w:rsid w:val="009F708B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4EB6"/>
    <w:rsid w:val="00A0599A"/>
    <w:rsid w:val="00A05D36"/>
    <w:rsid w:val="00A06912"/>
    <w:rsid w:val="00A06DB0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56"/>
    <w:rsid w:val="00A13971"/>
    <w:rsid w:val="00A13A0C"/>
    <w:rsid w:val="00A13BD2"/>
    <w:rsid w:val="00A1462F"/>
    <w:rsid w:val="00A147EB"/>
    <w:rsid w:val="00A148F7"/>
    <w:rsid w:val="00A14F6C"/>
    <w:rsid w:val="00A1509A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D93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051"/>
    <w:rsid w:val="00A24624"/>
    <w:rsid w:val="00A25125"/>
    <w:rsid w:val="00A25188"/>
    <w:rsid w:val="00A256BE"/>
    <w:rsid w:val="00A26C19"/>
    <w:rsid w:val="00A27534"/>
    <w:rsid w:val="00A305AE"/>
    <w:rsid w:val="00A30CA0"/>
    <w:rsid w:val="00A31703"/>
    <w:rsid w:val="00A31F02"/>
    <w:rsid w:val="00A31FFD"/>
    <w:rsid w:val="00A32053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3D87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72B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583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302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FB"/>
    <w:rsid w:val="00A90488"/>
    <w:rsid w:val="00A904A4"/>
    <w:rsid w:val="00A9099B"/>
    <w:rsid w:val="00A90AA8"/>
    <w:rsid w:val="00A90CB4"/>
    <w:rsid w:val="00A90DE3"/>
    <w:rsid w:val="00A90FF1"/>
    <w:rsid w:val="00A91160"/>
    <w:rsid w:val="00A91C6E"/>
    <w:rsid w:val="00A91E82"/>
    <w:rsid w:val="00A9283B"/>
    <w:rsid w:val="00A934EF"/>
    <w:rsid w:val="00A943F8"/>
    <w:rsid w:val="00A94413"/>
    <w:rsid w:val="00A945AD"/>
    <w:rsid w:val="00A94B65"/>
    <w:rsid w:val="00A94DD8"/>
    <w:rsid w:val="00A959F4"/>
    <w:rsid w:val="00A96A41"/>
    <w:rsid w:val="00A96AC4"/>
    <w:rsid w:val="00A9781E"/>
    <w:rsid w:val="00A979FD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286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0A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6E1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A4D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9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0D0E"/>
    <w:rsid w:val="00B014D2"/>
    <w:rsid w:val="00B01DE7"/>
    <w:rsid w:val="00B02184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6B3D"/>
    <w:rsid w:val="00B073F6"/>
    <w:rsid w:val="00B07582"/>
    <w:rsid w:val="00B0773A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17DB0"/>
    <w:rsid w:val="00B200C7"/>
    <w:rsid w:val="00B20A75"/>
    <w:rsid w:val="00B20EE2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0FD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1D53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35B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9D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169"/>
    <w:rsid w:val="00B6324B"/>
    <w:rsid w:val="00B63E23"/>
    <w:rsid w:val="00B64045"/>
    <w:rsid w:val="00B6430B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04F"/>
    <w:rsid w:val="00B7410C"/>
    <w:rsid w:val="00B74283"/>
    <w:rsid w:val="00B74D6B"/>
    <w:rsid w:val="00B75345"/>
    <w:rsid w:val="00B75A9C"/>
    <w:rsid w:val="00B75BB2"/>
    <w:rsid w:val="00B77402"/>
    <w:rsid w:val="00B774D5"/>
    <w:rsid w:val="00B775EE"/>
    <w:rsid w:val="00B77720"/>
    <w:rsid w:val="00B77EBD"/>
    <w:rsid w:val="00B77F9D"/>
    <w:rsid w:val="00B805BB"/>
    <w:rsid w:val="00B8078D"/>
    <w:rsid w:val="00B81211"/>
    <w:rsid w:val="00B812E5"/>
    <w:rsid w:val="00B81BFA"/>
    <w:rsid w:val="00B82B09"/>
    <w:rsid w:val="00B82CB7"/>
    <w:rsid w:val="00B82DD0"/>
    <w:rsid w:val="00B841B8"/>
    <w:rsid w:val="00B846B6"/>
    <w:rsid w:val="00B84789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9EE"/>
    <w:rsid w:val="00B91E2C"/>
    <w:rsid w:val="00B92312"/>
    <w:rsid w:val="00B92401"/>
    <w:rsid w:val="00B937C1"/>
    <w:rsid w:val="00B93C22"/>
    <w:rsid w:val="00B93C3E"/>
    <w:rsid w:val="00B94107"/>
    <w:rsid w:val="00B949B7"/>
    <w:rsid w:val="00B94D0D"/>
    <w:rsid w:val="00B9524F"/>
    <w:rsid w:val="00B956C7"/>
    <w:rsid w:val="00B957CD"/>
    <w:rsid w:val="00B9597F"/>
    <w:rsid w:val="00B95AB9"/>
    <w:rsid w:val="00B95C71"/>
    <w:rsid w:val="00B96374"/>
    <w:rsid w:val="00B97509"/>
    <w:rsid w:val="00B97831"/>
    <w:rsid w:val="00B97A8E"/>
    <w:rsid w:val="00BA0521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3AB9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475"/>
    <w:rsid w:val="00BD294C"/>
    <w:rsid w:val="00BD2D61"/>
    <w:rsid w:val="00BD303D"/>
    <w:rsid w:val="00BD3A1C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6B4"/>
    <w:rsid w:val="00BE77E5"/>
    <w:rsid w:val="00BF031E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0A98"/>
    <w:rsid w:val="00C01592"/>
    <w:rsid w:val="00C01D5A"/>
    <w:rsid w:val="00C01FA9"/>
    <w:rsid w:val="00C020C7"/>
    <w:rsid w:val="00C023B1"/>
    <w:rsid w:val="00C02E13"/>
    <w:rsid w:val="00C02E68"/>
    <w:rsid w:val="00C02E8C"/>
    <w:rsid w:val="00C030B7"/>
    <w:rsid w:val="00C030E5"/>
    <w:rsid w:val="00C03104"/>
    <w:rsid w:val="00C03367"/>
    <w:rsid w:val="00C0349A"/>
    <w:rsid w:val="00C0373B"/>
    <w:rsid w:val="00C03E5C"/>
    <w:rsid w:val="00C045BB"/>
    <w:rsid w:val="00C0471B"/>
    <w:rsid w:val="00C050AF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33E"/>
    <w:rsid w:val="00C12652"/>
    <w:rsid w:val="00C1303A"/>
    <w:rsid w:val="00C13716"/>
    <w:rsid w:val="00C137DF"/>
    <w:rsid w:val="00C13916"/>
    <w:rsid w:val="00C13BAE"/>
    <w:rsid w:val="00C13DC3"/>
    <w:rsid w:val="00C16DBF"/>
    <w:rsid w:val="00C170E2"/>
    <w:rsid w:val="00C178E8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59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7E8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161"/>
    <w:rsid w:val="00C46352"/>
    <w:rsid w:val="00C4654C"/>
    <w:rsid w:val="00C46A06"/>
    <w:rsid w:val="00C46AB7"/>
    <w:rsid w:val="00C47933"/>
    <w:rsid w:val="00C47E23"/>
    <w:rsid w:val="00C47F88"/>
    <w:rsid w:val="00C50388"/>
    <w:rsid w:val="00C50D73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5B5B"/>
    <w:rsid w:val="00C5616A"/>
    <w:rsid w:val="00C565BA"/>
    <w:rsid w:val="00C5747F"/>
    <w:rsid w:val="00C57494"/>
    <w:rsid w:val="00C57611"/>
    <w:rsid w:val="00C579AB"/>
    <w:rsid w:val="00C57F4D"/>
    <w:rsid w:val="00C6093C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6CDC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0DB"/>
    <w:rsid w:val="00C8115E"/>
    <w:rsid w:val="00C812A5"/>
    <w:rsid w:val="00C81A97"/>
    <w:rsid w:val="00C81EB2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591F"/>
    <w:rsid w:val="00C8607E"/>
    <w:rsid w:val="00C862A7"/>
    <w:rsid w:val="00C863FE"/>
    <w:rsid w:val="00C86DA3"/>
    <w:rsid w:val="00C87742"/>
    <w:rsid w:val="00C87821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B68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14"/>
    <w:rsid w:val="00CA78B1"/>
    <w:rsid w:val="00CA79E6"/>
    <w:rsid w:val="00CB0367"/>
    <w:rsid w:val="00CB144F"/>
    <w:rsid w:val="00CB160A"/>
    <w:rsid w:val="00CB1845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4AF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1D36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8BF"/>
    <w:rsid w:val="00CF0BA3"/>
    <w:rsid w:val="00CF0FFE"/>
    <w:rsid w:val="00CF1250"/>
    <w:rsid w:val="00CF1317"/>
    <w:rsid w:val="00CF13B4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841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1D"/>
    <w:rsid w:val="00D0549D"/>
    <w:rsid w:val="00D059E7"/>
    <w:rsid w:val="00D05A31"/>
    <w:rsid w:val="00D05F72"/>
    <w:rsid w:val="00D05F79"/>
    <w:rsid w:val="00D069E1"/>
    <w:rsid w:val="00D06C77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CC3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7BB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67F57"/>
    <w:rsid w:val="00D70878"/>
    <w:rsid w:val="00D708B3"/>
    <w:rsid w:val="00D70D53"/>
    <w:rsid w:val="00D70EB9"/>
    <w:rsid w:val="00D70F9C"/>
    <w:rsid w:val="00D710BE"/>
    <w:rsid w:val="00D7181E"/>
    <w:rsid w:val="00D718B5"/>
    <w:rsid w:val="00D7191A"/>
    <w:rsid w:val="00D720AD"/>
    <w:rsid w:val="00D724BF"/>
    <w:rsid w:val="00D7292E"/>
    <w:rsid w:val="00D72BFA"/>
    <w:rsid w:val="00D73E4F"/>
    <w:rsid w:val="00D7429B"/>
    <w:rsid w:val="00D7482A"/>
    <w:rsid w:val="00D748D6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5A0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1A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685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434"/>
    <w:rsid w:val="00DB4DB5"/>
    <w:rsid w:val="00DB50A5"/>
    <w:rsid w:val="00DB553D"/>
    <w:rsid w:val="00DB55E7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0A3E"/>
    <w:rsid w:val="00DC19AE"/>
    <w:rsid w:val="00DC1D36"/>
    <w:rsid w:val="00DC20AD"/>
    <w:rsid w:val="00DC26A1"/>
    <w:rsid w:val="00DC345C"/>
    <w:rsid w:val="00DC3E25"/>
    <w:rsid w:val="00DC426D"/>
    <w:rsid w:val="00DC426F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3E"/>
    <w:rsid w:val="00DD33BA"/>
    <w:rsid w:val="00DD33BF"/>
    <w:rsid w:val="00DD3554"/>
    <w:rsid w:val="00DD37AC"/>
    <w:rsid w:val="00DD3A49"/>
    <w:rsid w:val="00DD4763"/>
    <w:rsid w:val="00DD47EA"/>
    <w:rsid w:val="00DD4CA5"/>
    <w:rsid w:val="00DD4DBD"/>
    <w:rsid w:val="00DD527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064"/>
    <w:rsid w:val="00DE317F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7D3"/>
    <w:rsid w:val="00DE7A05"/>
    <w:rsid w:val="00DF0557"/>
    <w:rsid w:val="00DF0DED"/>
    <w:rsid w:val="00DF0FE6"/>
    <w:rsid w:val="00DF10FB"/>
    <w:rsid w:val="00DF156D"/>
    <w:rsid w:val="00DF1816"/>
    <w:rsid w:val="00DF1C0B"/>
    <w:rsid w:val="00DF25AF"/>
    <w:rsid w:val="00DF28DB"/>
    <w:rsid w:val="00DF2CE7"/>
    <w:rsid w:val="00DF2F0C"/>
    <w:rsid w:val="00DF4D63"/>
    <w:rsid w:val="00DF5745"/>
    <w:rsid w:val="00DF5FA0"/>
    <w:rsid w:val="00DF6003"/>
    <w:rsid w:val="00DF6027"/>
    <w:rsid w:val="00DF62B6"/>
    <w:rsid w:val="00DF64F5"/>
    <w:rsid w:val="00DF701C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2D0B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4C97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F27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9CB"/>
    <w:rsid w:val="00E53F00"/>
    <w:rsid w:val="00E54461"/>
    <w:rsid w:val="00E55473"/>
    <w:rsid w:val="00E55696"/>
    <w:rsid w:val="00E55797"/>
    <w:rsid w:val="00E55B1C"/>
    <w:rsid w:val="00E5625E"/>
    <w:rsid w:val="00E564B3"/>
    <w:rsid w:val="00E56697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2E59"/>
    <w:rsid w:val="00E6341D"/>
    <w:rsid w:val="00E634C4"/>
    <w:rsid w:val="00E63788"/>
    <w:rsid w:val="00E63F84"/>
    <w:rsid w:val="00E649E1"/>
    <w:rsid w:val="00E655AE"/>
    <w:rsid w:val="00E65DE4"/>
    <w:rsid w:val="00E65E60"/>
    <w:rsid w:val="00E667B1"/>
    <w:rsid w:val="00E66A8C"/>
    <w:rsid w:val="00E67D3C"/>
    <w:rsid w:val="00E67DC3"/>
    <w:rsid w:val="00E70BE5"/>
    <w:rsid w:val="00E70D8B"/>
    <w:rsid w:val="00E70E66"/>
    <w:rsid w:val="00E712B6"/>
    <w:rsid w:val="00E72B40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275"/>
    <w:rsid w:val="00E938F5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18A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D19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1FB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06B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F2"/>
    <w:rsid w:val="00ED34F1"/>
    <w:rsid w:val="00ED3759"/>
    <w:rsid w:val="00ED3F7C"/>
    <w:rsid w:val="00ED4039"/>
    <w:rsid w:val="00ED4768"/>
    <w:rsid w:val="00ED4B69"/>
    <w:rsid w:val="00ED4C57"/>
    <w:rsid w:val="00ED4D7F"/>
    <w:rsid w:val="00ED50C6"/>
    <w:rsid w:val="00ED5AF8"/>
    <w:rsid w:val="00ED617B"/>
    <w:rsid w:val="00ED6855"/>
    <w:rsid w:val="00ED7692"/>
    <w:rsid w:val="00EE044B"/>
    <w:rsid w:val="00EE09B9"/>
    <w:rsid w:val="00EE0D93"/>
    <w:rsid w:val="00EE0DFC"/>
    <w:rsid w:val="00EE0ED4"/>
    <w:rsid w:val="00EE0F0A"/>
    <w:rsid w:val="00EE1A0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2E0B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B75"/>
    <w:rsid w:val="00F03D33"/>
    <w:rsid w:val="00F03F54"/>
    <w:rsid w:val="00F03F69"/>
    <w:rsid w:val="00F046B3"/>
    <w:rsid w:val="00F0474C"/>
    <w:rsid w:val="00F0600E"/>
    <w:rsid w:val="00F06079"/>
    <w:rsid w:val="00F062E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6EA"/>
    <w:rsid w:val="00F16710"/>
    <w:rsid w:val="00F16A40"/>
    <w:rsid w:val="00F16D5A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3BCF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3C00"/>
    <w:rsid w:val="00F45045"/>
    <w:rsid w:val="00F4546D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3ED"/>
    <w:rsid w:val="00F625A6"/>
    <w:rsid w:val="00F625EF"/>
    <w:rsid w:val="00F627AE"/>
    <w:rsid w:val="00F6312C"/>
    <w:rsid w:val="00F63671"/>
    <w:rsid w:val="00F637BB"/>
    <w:rsid w:val="00F63B2C"/>
    <w:rsid w:val="00F64095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EC2"/>
    <w:rsid w:val="00F711A5"/>
    <w:rsid w:val="00F713BA"/>
    <w:rsid w:val="00F71617"/>
    <w:rsid w:val="00F71920"/>
    <w:rsid w:val="00F71AF1"/>
    <w:rsid w:val="00F71B23"/>
    <w:rsid w:val="00F7205F"/>
    <w:rsid w:val="00F7245E"/>
    <w:rsid w:val="00F73246"/>
    <w:rsid w:val="00F7338A"/>
    <w:rsid w:val="00F74B27"/>
    <w:rsid w:val="00F74EAC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4C3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651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A8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1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670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D9"/>
    <w:rsid w:val="00FF444C"/>
    <w:rsid w:val="00FF471D"/>
    <w:rsid w:val="00FF4A57"/>
    <w:rsid w:val="00FF4BFA"/>
    <w:rsid w:val="00FF53A3"/>
    <w:rsid w:val="00FF561C"/>
    <w:rsid w:val="00FF6057"/>
    <w:rsid w:val="00FF610C"/>
    <w:rsid w:val="00FF672D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DB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7D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DB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1507</Words>
  <Characters>7692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2021-04-02T15:28:00Z</dcterms:modified>
</cp:coreProperties>
</file>